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00" w:rsidRPr="00030200" w:rsidRDefault="00030200" w:rsidP="00030200">
      <w:pPr>
        <w:pStyle w:val="NoSpacing"/>
        <w:ind w:left="-567" w:right="-426"/>
        <w:jc w:val="center"/>
        <w:rPr>
          <w:sz w:val="20"/>
          <w:szCs w:val="20"/>
        </w:rPr>
      </w:pPr>
      <w:r w:rsidRPr="00030200">
        <w:rPr>
          <w:sz w:val="20"/>
          <w:szCs w:val="20"/>
        </w:rPr>
        <w:t>FIŞĂ DE LUCRU</w:t>
      </w:r>
      <w:r>
        <w:rPr>
          <w:sz w:val="20"/>
          <w:szCs w:val="20"/>
        </w:rPr>
        <w:t xml:space="preserve"> 3</w:t>
      </w:r>
    </w:p>
    <w:p w:rsid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,,[…]Aşa cum s-a spus, toţi oamenii fiind de la natură liberi,egali şi independenţi,nimeni nu poate fi dat afară de pe această proprietate şi subordonat puterii politice a altcuiva fară acordul său, care este dat printr-o înţelegere făcutŢ cu alţi oameni în scopul de a se alătura şi uni într-o comunitate cu un trai comod, sigur si paşnic, unii alături de ceilalţi.[…]Majoritatea are dreptul să acţioneze şi să stabilească restul.[…]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 Acestea sunt legile pe care […] societatea şi legea lui  Dumnezeu şi a Naturii le-au impus puterii legislative a fiecărui stat.[…]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 Mai întâi, ei trebuie să conducă după[…]legi stabilite care să nu fie diferite ci să aibă o singură regulă pentru bogat şi sărac[…] 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În al doilea rând, aceste legi trebuie să fie făcute pentru niciun alt scop decât[…] binele oamenilor.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În al treilea rând, ei nu trebuie să pună taxe pe proprietăţile oamenilor fără voia acestora.[…]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Ori de câte ori legislatorii vor încerca să confişte şi să distrugă  proprietăţile oamenilor,sau să-i transforme în sclavi[…] se vor pune ei înşişi într-o stare de război cu oamenii, ce sunt apoi scutiţi de orice supunere viitoare[…].’’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030200">
        <w:rPr>
          <w:sz w:val="20"/>
          <w:szCs w:val="20"/>
        </w:rPr>
        <w:t>(John Locke,Second Treatise of Civil Government,Old  South Leaflets,No 208,Boston,f.a.,179)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</w:p>
    <w:p w:rsidR="00030200" w:rsidRPr="00030200" w:rsidRDefault="00030200" w:rsidP="00030200">
      <w:pPr>
        <w:pStyle w:val="NoSpacing"/>
        <w:ind w:left="-567" w:right="-426"/>
        <w:jc w:val="both"/>
        <w:rPr>
          <w:b/>
          <w:sz w:val="20"/>
          <w:szCs w:val="20"/>
        </w:rPr>
      </w:pPr>
      <w:r w:rsidRPr="00030200">
        <w:rPr>
          <w:b/>
          <w:sz w:val="20"/>
          <w:szCs w:val="20"/>
        </w:rPr>
        <w:t>I.Rezolvaţi următoarele cerinţe pe baza textului: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1.Identificaţi  definiţia pe care o dă Locke oamenilor.</w:t>
      </w:r>
      <w:r w:rsidRPr="00030200">
        <w:rPr>
          <w:sz w:val="20"/>
          <w:szCs w:val="20"/>
        </w:rPr>
        <w:tab/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2.Precizaţi importanţa legilor pentru societate.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3.Menţionati cum defineşte autorul proprietatea şi statutul acesteia din perspectiva legii.</w:t>
      </w:r>
    </w:p>
    <w:p w:rsid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</w:p>
    <w:p w:rsidR="00030200" w:rsidRPr="00030200" w:rsidRDefault="00030200" w:rsidP="00030200">
      <w:pPr>
        <w:pStyle w:val="NoSpacing"/>
        <w:ind w:left="-567" w:right="-426"/>
        <w:jc w:val="center"/>
        <w:rPr>
          <w:sz w:val="20"/>
          <w:szCs w:val="20"/>
        </w:rPr>
      </w:pPr>
      <w:r w:rsidRPr="00030200">
        <w:rPr>
          <w:sz w:val="20"/>
          <w:szCs w:val="20"/>
        </w:rPr>
        <w:t>FIŞĂ DE LUCRU</w:t>
      </w:r>
      <w:r>
        <w:rPr>
          <w:sz w:val="20"/>
          <w:szCs w:val="20"/>
        </w:rPr>
        <w:t xml:space="preserve"> 3</w:t>
      </w:r>
    </w:p>
    <w:p w:rsidR="00030200" w:rsidRDefault="00030200" w:rsidP="00030200">
      <w:pPr>
        <w:pStyle w:val="NoSpacing"/>
        <w:ind w:left="-567" w:right="-426"/>
        <w:jc w:val="center"/>
        <w:rPr>
          <w:sz w:val="20"/>
          <w:szCs w:val="20"/>
        </w:rPr>
      </w:pP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,,[…]Aşa cum s-a spus, toţi oamenii fiind de la natură liberi,egali şi independenţi,nimeni nu poate fi dat afară de pe această proprietate şi subordonat puterii politice a altcuiva fară acordul său, care este dat printr-o înţelegere făcutŢ cu alţi oameni în scopul de a se alătura şi uni într-o comunitate cu un trai comod, sigur si paşnic, unii alături de ceilalţi.[…]Majoritatea are dreptul să acţioneze şi să stabilească restul.[…]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 Acestea sunt legile pe care […] societatea şi legea lui  Dumnezeu şi a Naturii le-au impus puterii legislative a fiecărui stat.[…]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 Mai întâi, ei trebuie să conducă după[…]legi stabilite care să nu fie diferite ci să aibă o singură regulă pentru bogat şi sărac[…] 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În al doilea rând, aceste legi trebuie să fie făcute pentru niciun alt scop decât[…] binele oamenilor.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În al treilea rând, ei nu trebuie să pună taxe pe proprietăţile oamenilor fără voia acestora.[…]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Ori de câte ori legislatorii vor încerca să confişte şi să distrugă  proprietăţile oamenilor,sau să-i transforme în sclavi[…] se vor pune ei înşişi într-o stare de război cu oamenii, ce sunt apoi scutiţi de orice supunere viitoare[…].’’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Pr="00030200">
        <w:rPr>
          <w:sz w:val="20"/>
          <w:szCs w:val="20"/>
        </w:rPr>
        <w:t>(John Locke,Second Treatise of Civil Government,Old  South Leaflets,No 208,Boston,f.a.,179)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</w:p>
    <w:p w:rsidR="00030200" w:rsidRPr="00030200" w:rsidRDefault="00030200" w:rsidP="00030200">
      <w:pPr>
        <w:pStyle w:val="NoSpacing"/>
        <w:ind w:left="-567" w:right="-426"/>
        <w:jc w:val="both"/>
        <w:rPr>
          <w:b/>
          <w:sz w:val="20"/>
          <w:szCs w:val="20"/>
        </w:rPr>
      </w:pPr>
      <w:r w:rsidRPr="00030200">
        <w:rPr>
          <w:b/>
          <w:sz w:val="20"/>
          <w:szCs w:val="20"/>
        </w:rPr>
        <w:t>I.Rezolvaţi următoarele cerinţe pe baza textului: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1.Identificaţi  definiţia pe care o dă Locke oamenilor.</w:t>
      </w:r>
      <w:r w:rsidRPr="00030200">
        <w:rPr>
          <w:sz w:val="20"/>
          <w:szCs w:val="20"/>
        </w:rPr>
        <w:tab/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2.Precizaţi importanţa legilor pentru societate.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3.Menţionati cum defineşte autorul proprietatea şi statutul acesteia din perspectiva legii.</w:t>
      </w:r>
    </w:p>
    <w:p w:rsidR="00030200" w:rsidRDefault="00030200" w:rsidP="00030200">
      <w:pPr>
        <w:pStyle w:val="NoSpacing"/>
        <w:ind w:right="-426"/>
      </w:pPr>
    </w:p>
    <w:p w:rsidR="00030200" w:rsidRPr="00030200" w:rsidRDefault="00030200" w:rsidP="00030200">
      <w:pPr>
        <w:pStyle w:val="NoSpacing"/>
        <w:ind w:right="-426"/>
        <w:jc w:val="center"/>
        <w:rPr>
          <w:sz w:val="20"/>
          <w:szCs w:val="20"/>
        </w:rPr>
      </w:pPr>
      <w:r w:rsidRPr="00030200">
        <w:rPr>
          <w:sz w:val="20"/>
          <w:szCs w:val="20"/>
        </w:rPr>
        <w:t>FIŞĂ DE LUCRU</w:t>
      </w:r>
      <w:r>
        <w:rPr>
          <w:sz w:val="20"/>
          <w:szCs w:val="20"/>
        </w:rPr>
        <w:t xml:space="preserve"> 3</w:t>
      </w:r>
    </w:p>
    <w:p w:rsid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,,[…]Aşa cum s-a spus, toţi oamenii fiind de la natură liberi,egali şi independenţi,nimeni nu poate fi dat afară de pe această proprietate şi subordonat puterii politice a altcuiva fară acordul său, care este dat printr-o înţelegere făcutŢ cu alţi oameni în scopul de a se alătura şi uni într-o comunitate cu un trai comod, sigur si paşnic, unii alături de ceilalţi.[…]Majoritatea are dreptul să acţioneze şi să stabilească restul.[…]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 Acestea sunt legile pe care […] societatea şi legea lui  Dumnezeu şi a Naturii le-au impus puterii legislative a fiecărui stat.[…]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 Mai întâi, ei trebuie să conducă după[…]legi stabilite care să nu fie diferite ci să aibă o singură regulă pentru bogat şi sărac[…] 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În al doilea rând, aceste legi trebuie să fie făcute pentru niciun alt scop decât[…] binele oamenilor.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În al treilea rând, ei nu trebuie să pună taxe pe proprietăţile oamenilor fără voia acestora.[…]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      Ori de câte ori legislatorii vor încerca să confişte şi să distrugă  proprietăţile oamenilor,sau să-i transforme în sclavi[…] se vor pune ei înşişi într-o stare de război cu oamenii, ce sunt apoi scutiţi de orice supunere viitoare[…].’’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Pr="00030200">
        <w:rPr>
          <w:sz w:val="20"/>
          <w:szCs w:val="20"/>
        </w:rPr>
        <w:t>(John Locke,Second Treatise of Civil Government,Old  South Leaflets,No 208,Boston,f.a.,179)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</w:p>
    <w:p w:rsidR="00030200" w:rsidRPr="00030200" w:rsidRDefault="00030200" w:rsidP="00030200">
      <w:pPr>
        <w:pStyle w:val="NoSpacing"/>
        <w:ind w:left="-567" w:right="-426"/>
        <w:jc w:val="both"/>
        <w:rPr>
          <w:b/>
          <w:sz w:val="20"/>
          <w:szCs w:val="20"/>
        </w:rPr>
      </w:pPr>
      <w:r w:rsidRPr="00030200">
        <w:rPr>
          <w:b/>
          <w:sz w:val="20"/>
          <w:szCs w:val="20"/>
        </w:rPr>
        <w:t>I.Rezolvaţi următoarele cerinţe pe baza textului: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1.Identificaţi  definiţia pe care o dă Locke oamenilor.</w:t>
      </w:r>
      <w:r w:rsidRPr="00030200">
        <w:rPr>
          <w:sz w:val="20"/>
          <w:szCs w:val="20"/>
        </w:rPr>
        <w:tab/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>2.Precizaţi importanţa legilor pentru societate.</w:t>
      </w:r>
    </w:p>
    <w:p w:rsidR="00030200" w:rsidRPr="00030200" w:rsidRDefault="00030200" w:rsidP="00030200">
      <w:pPr>
        <w:pStyle w:val="NoSpacing"/>
        <w:ind w:left="-567" w:right="-426"/>
        <w:jc w:val="both"/>
        <w:rPr>
          <w:sz w:val="20"/>
          <w:szCs w:val="20"/>
        </w:rPr>
      </w:pPr>
      <w:r w:rsidRPr="00030200">
        <w:rPr>
          <w:sz w:val="20"/>
          <w:szCs w:val="20"/>
        </w:rPr>
        <w:t xml:space="preserve"> 3.Menţionati cum defineşte autorul proprietatea şi statutul acesteia din perspectiva legii.</w:t>
      </w:r>
    </w:p>
    <w:p w:rsidR="00030200" w:rsidRDefault="00030200" w:rsidP="00030200"/>
    <w:p w:rsidR="00C874EC" w:rsidRDefault="00C874EC"/>
    <w:sectPr w:rsidR="00C874EC" w:rsidSect="00030200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30200"/>
    <w:rsid w:val="00030200"/>
    <w:rsid w:val="00C87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02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2017-09-27T15:47:00Z</dcterms:created>
  <dcterms:modified xsi:type="dcterms:W3CDTF">2017-09-27T15:50:00Z</dcterms:modified>
</cp:coreProperties>
</file>