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58" w:rsidRPr="00C83AC7" w:rsidRDefault="00707A58" w:rsidP="000E2F49">
      <w:pPr>
        <w:jc w:val="right"/>
        <w:rPr>
          <w:b/>
          <w:bCs/>
          <w:lang w:val="ro-RO"/>
        </w:rPr>
      </w:pPr>
    </w:p>
    <w:p w:rsidR="002F013C" w:rsidRPr="00C83AC7" w:rsidRDefault="002F013C" w:rsidP="000E2F49">
      <w:pPr>
        <w:jc w:val="right"/>
        <w:rPr>
          <w:b/>
          <w:bCs/>
          <w:lang w:val="ro-RO"/>
        </w:rPr>
      </w:pPr>
      <w:r w:rsidRPr="00C83AC7">
        <w:rPr>
          <w:b/>
          <w:bCs/>
          <w:lang w:val="ro-RO"/>
        </w:rPr>
        <w:t xml:space="preserve">COLEGIUL </w:t>
      </w:r>
      <w:r w:rsidR="005217DD">
        <w:rPr>
          <w:b/>
          <w:bCs/>
          <w:lang w:val="ro-RO"/>
        </w:rPr>
        <w:t>,,</w:t>
      </w:r>
      <w:r w:rsidRPr="00C83AC7">
        <w:rPr>
          <w:b/>
          <w:bCs/>
          <w:lang w:val="ro-RO"/>
        </w:rPr>
        <w:t>N. V. KARPEN”</w:t>
      </w:r>
      <w:r w:rsidR="005217DD">
        <w:rPr>
          <w:b/>
          <w:bCs/>
          <w:lang w:val="ro-RO"/>
        </w:rPr>
        <w:t xml:space="preserve"> BACĂU</w:t>
      </w:r>
    </w:p>
    <w:p w:rsidR="001C57CF" w:rsidRPr="00C83AC7" w:rsidRDefault="001C57CF" w:rsidP="000E2F49">
      <w:pPr>
        <w:tabs>
          <w:tab w:val="left" w:pos="570"/>
          <w:tab w:val="right" w:pos="9638"/>
        </w:tabs>
        <w:jc w:val="center"/>
        <w:rPr>
          <w:lang w:val="ro-RO"/>
        </w:rPr>
      </w:pPr>
      <w:r w:rsidRPr="00C83AC7">
        <w:rPr>
          <w:lang w:val="ro-RO"/>
        </w:rPr>
        <w:tab/>
        <w:t xml:space="preserve">                                                                                          </w:t>
      </w:r>
    </w:p>
    <w:p w:rsidR="002F013C" w:rsidRPr="00C83AC7" w:rsidRDefault="001C57CF" w:rsidP="000E2F49">
      <w:pPr>
        <w:tabs>
          <w:tab w:val="left" w:pos="570"/>
          <w:tab w:val="right" w:pos="9638"/>
        </w:tabs>
        <w:jc w:val="center"/>
        <w:rPr>
          <w:b/>
          <w:bCs/>
          <w:lang w:val="ro-RO"/>
        </w:rPr>
      </w:pPr>
      <w:r w:rsidRPr="00C83AC7">
        <w:rPr>
          <w:lang w:val="ro-RO"/>
        </w:rPr>
        <w:t xml:space="preserve">                                                                                                      </w:t>
      </w:r>
      <w:r w:rsidR="002F013C" w:rsidRPr="00C83AC7">
        <w:rPr>
          <w:lang w:val="ro-RO"/>
        </w:rPr>
        <w:t>Bacău, str. Mioriţei, nr. 76 bis</w:t>
      </w:r>
    </w:p>
    <w:p w:rsidR="002F013C" w:rsidRPr="00C83AC7" w:rsidRDefault="002F013C" w:rsidP="000E2F49">
      <w:pPr>
        <w:tabs>
          <w:tab w:val="left" w:pos="570"/>
          <w:tab w:val="left" w:pos="8115"/>
        </w:tabs>
        <w:rPr>
          <w:lang w:val="ro-RO"/>
        </w:rPr>
      </w:pPr>
      <w:r w:rsidRPr="00C83AC7">
        <w:rPr>
          <w:b/>
          <w:bCs/>
          <w:lang w:val="ro-RO"/>
        </w:rPr>
        <w:t xml:space="preserve">S.C. </w:t>
      </w:r>
      <w:r w:rsidRPr="00C83AC7">
        <w:rPr>
          <w:lang w:val="ro-RO"/>
        </w:rPr>
        <w:t>…………………………………….</w:t>
      </w:r>
      <w:r w:rsidR="001C57CF" w:rsidRPr="00C83AC7">
        <w:rPr>
          <w:lang w:val="ro-RO"/>
        </w:rPr>
        <w:t xml:space="preserve">                                             </w:t>
      </w:r>
      <w:r w:rsidRPr="00C83AC7">
        <w:rPr>
          <w:lang w:val="ro-RO"/>
        </w:rPr>
        <w:t>Tel: +40(0)234/586720</w:t>
      </w:r>
    </w:p>
    <w:p w:rsidR="002F013C" w:rsidRPr="00C83AC7" w:rsidRDefault="002F013C" w:rsidP="000E2F49">
      <w:pPr>
        <w:tabs>
          <w:tab w:val="left" w:pos="570"/>
          <w:tab w:val="left" w:pos="7005"/>
        </w:tabs>
        <w:rPr>
          <w:lang w:val="ro-RO"/>
        </w:rPr>
      </w:pPr>
      <w:r w:rsidRPr="00C83AC7">
        <w:rPr>
          <w:lang w:val="ro-RO"/>
        </w:rPr>
        <w:t xml:space="preserve">…………………………………………..                             </w:t>
      </w:r>
      <w:r w:rsidR="00A31643" w:rsidRPr="00C83AC7">
        <w:rPr>
          <w:lang w:val="ro-RO"/>
        </w:rPr>
        <w:t xml:space="preserve">           </w:t>
      </w:r>
      <w:r w:rsidRPr="00C83AC7">
        <w:rPr>
          <w:lang w:val="ro-RO"/>
        </w:rPr>
        <w:t xml:space="preserve">e-mail </w:t>
      </w:r>
      <w:hyperlink r:id="rId10" w:history="1">
        <w:r w:rsidR="004A4288" w:rsidRPr="00EF6DF0">
          <w:rPr>
            <w:rStyle w:val="Hyperlink"/>
            <w:lang w:val="ro-RO"/>
          </w:rPr>
          <w:t>office@nvk.ro</w:t>
        </w:r>
      </w:hyperlink>
    </w:p>
    <w:p w:rsidR="002F013C" w:rsidRPr="00C83AC7" w:rsidRDefault="002F013C" w:rsidP="000E2F49">
      <w:pPr>
        <w:tabs>
          <w:tab w:val="left" w:pos="570"/>
          <w:tab w:val="left" w:pos="7005"/>
        </w:tabs>
        <w:rPr>
          <w:b/>
          <w:bCs/>
          <w:lang w:val="ro-RO"/>
        </w:rPr>
      </w:pPr>
      <w:r w:rsidRPr="00C83AC7">
        <w:rPr>
          <w:color w:val="000000"/>
          <w:shd w:val="clear" w:color="auto" w:fill="FFFFFF"/>
          <w:lang w:val="ro-RO"/>
        </w:rPr>
        <w:t xml:space="preserve">Tel: </w:t>
      </w:r>
      <w:r w:rsidRPr="00C83AC7">
        <w:rPr>
          <w:shd w:val="clear" w:color="auto" w:fill="FFFFFF"/>
          <w:lang w:val="ro-RO"/>
        </w:rPr>
        <w:t xml:space="preserve">+40                              </w:t>
      </w:r>
      <w:r w:rsidRPr="00C83AC7">
        <w:rPr>
          <w:lang w:val="ro-RO"/>
        </w:rPr>
        <w:t xml:space="preserve">                                                                  Nr. .......... / ................  </w:t>
      </w:r>
    </w:p>
    <w:p w:rsidR="002F013C" w:rsidRPr="00C83AC7" w:rsidRDefault="002F013C" w:rsidP="000E2F49">
      <w:pPr>
        <w:tabs>
          <w:tab w:val="left" w:pos="570"/>
          <w:tab w:val="right" w:pos="9638"/>
        </w:tabs>
        <w:rPr>
          <w:b/>
          <w:bCs/>
          <w:lang w:val="ro-RO"/>
        </w:rPr>
      </w:pPr>
      <w:r w:rsidRPr="00C83AC7">
        <w:rPr>
          <w:lang w:val="ro-RO"/>
        </w:rPr>
        <w:t xml:space="preserve">Nr. ............. / ...................                                                 </w:t>
      </w:r>
      <w:r w:rsidRPr="00C83AC7">
        <w:rPr>
          <w:lang w:val="ro-RO"/>
        </w:rPr>
        <w:tab/>
      </w:r>
    </w:p>
    <w:p w:rsidR="00F755C6" w:rsidRDefault="00F755C6" w:rsidP="000E2F49">
      <w:pPr>
        <w:jc w:val="center"/>
        <w:rPr>
          <w:b/>
          <w:bCs/>
          <w:sz w:val="28"/>
          <w:szCs w:val="28"/>
          <w:lang w:val="ro-RO"/>
        </w:rPr>
      </w:pPr>
    </w:p>
    <w:p w:rsidR="002F013C" w:rsidRPr="00FB3E49" w:rsidRDefault="002F013C" w:rsidP="000E2F49">
      <w:pPr>
        <w:jc w:val="center"/>
        <w:rPr>
          <w:b/>
          <w:bCs/>
          <w:sz w:val="28"/>
          <w:szCs w:val="28"/>
          <w:lang w:val="ro-RO"/>
        </w:rPr>
      </w:pPr>
      <w:r w:rsidRPr="00FB3E49">
        <w:rPr>
          <w:b/>
          <w:bCs/>
          <w:sz w:val="28"/>
          <w:szCs w:val="28"/>
          <w:lang w:val="ro-RO"/>
        </w:rPr>
        <w:t>CONTRACT  DE PREGĂTIRE PRACTICĂ</w:t>
      </w:r>
    </w:p>
    <w:p w:rsidR="002F013C" w:rsidRPr="00FB3E49" w:rsidRDefault="002F013C" w:rsidP="000E2F49">
      <w:pPr>
        <w:pStyle w:val="Heading320"/>
        <w:keepNext/>
        <w:keepLines/>
        <w:shd w:val="clear" w:color="auto" w:fill="auto"/>
        <w:spacing w:after="0" w:line="240" w:lineRule="auto"/>
        <w:ind w:left="280"/>
        <w:jc w:val="center"/>
        <w:rPr>
          <w:rStyle w:val="Heading32Arial"/>
          <w:rFonts w:ascii="Times New Roman" w:hAnsi="Times New Roman" w:cs="Times New Roman"/>
          <w:b/>
          <w:sz w:val="24"/>
          <w:szCs w:val="24"/>
          <w:lang w:eastAsia="ro-RO"/>
        </w:rPr>
      </w:pPr>
      <w:r w:rsidRPr="00FB3E49">
        <w:rPr>
          <w:rStyle w:val="Heading32Arial"/>
          <w:rFonts w:ascii="Times New Roman" w:hAnsi="Times New Roman" w:cs="Times New Roman"/>
          <w:b/>
          <w:sz w:val="24"/>
          <w:szCs w:val="24"/>
          <w:lang w:eastAsia="ro-RO"/>
        </w:rPr>
        <w:t xml:space="preserve">pentru efectuarea </w:t>
      </w:r>
      <w:r w:rsidR="003C692B" w:rsidRPr="00FB3E49">
        <w:rPr>
          <w:rStyle w:val="Heading32Arial"/>
          <w:rFonts w:ascii="Times New Roman" w:hAnsi="Times New Roman" w:cs="Times New Roman"/>
          <w:b/>
          <w:sz w:val="24"/>
          <w:szCs w:val="24"/>
          <w:lang w:eastAsia="ro-RO"/>
        </w:rPr>
        <w:t xml:space="preserve">orelor de instruire practică și a </w:t>
      </w:r>
      <w:r w:rsidRPr="00FB3E49">
        <w:rPr>
          <w:rStyle w:val="Heading32Arial"/>
          <w:rFonts w:ascii="Times New Roman" w:hAnsi="Times New Roman" w:cs="Times New Roman"/>
          <w:b/>
          <w:sz w:val="24"/>
          <w:szCs w:val="24"/>
          <w:lang w:eastAsia="ro-RO"/>
        </w:rPr>
        <w:t xml:space="preserve">stagiului de pregătire practică a </w:t>
      </w:r>
      <w:r w:rsidR="00FB3E49" w:rsidRPr="00FB3E49">
        <w:rPr>
          <w:rStyle w:val="Heading32Arial"/>
          <w:rFonts w:ascii="Times New Roman" w:hAnsi="Times New Roman" w:cs="Times New Roman"/>
          <w:b/>
          <w:sz w:val="24"/>
          <w:szCs w:val="24"/>
          <w:lang w:eastAsia="ro-RO"/>
        </w:rPr>
        <w:t>elevilor din învăţământul profesional și tehnic</w:t>
      </w:r>
    </w:p>
    <w:p w:rsidR="002F013C" w:rsidRPr="00C83AC7" w:rsidRDefault="002F013C" w:rsidP="000E2F49">
      <w:pPr>
        <w:pStyle w:val="Heading320"/>
        <w:keepNext/>
        <w:keepLines/>
        <w:shd w:val="clear" w:color="auto" w:fill="auto"/>
        <w:spacing w:after="0" w:line="240" w:lineRule="auto"/>
        <w:ind w:left="280"/>
        <w:jc w:val="center"/>
        <w:rPr>
          <w:rFonts w:ascii="Times New Roman" w:hAnsi="Times New Roman" w:cs="Times New Roman"/>
          <w:sz w:val="24"/>
          <w:szCs w:val="24"/>
        </w:rPr>
      </w:pPr>
    </w:p>
    <w:p w:rsidR="002F013C" w:rsidRPr="00C83AC7" w:rsidRDefault="002F013C" w:rsidP="000E2F49">
      <w:pPr>
        <w:rPr>
          <w:b/>
          <w:bCs/>
          <w:lang w:val="ro-RO"/>
        </w:rPr>
      </w:pPr>
      <w:r w:rsidRPr="00C83AC7">
        <w:rPr>
          <w:b/>
          <w:bCs/>
          <w:lang w:val="ro-RO"/>
        </w:rPr>
        <w:t xml:space="preserve">Prezentul contract se încheie între:                                                                                                                                                                                         </w:t>
      </w:r>
    </w:p>
    <w:p w:rsidR="002F013C" w:rsidRPr="00C83AC7" w:rsidRDefault="002F013C" w:rsidP="000E2F49">
      <w:pPr>
        <w:tabs>
          <w:tab w:val="left" w:pos="1080"/>
        </w:tabs>
        <w:jc w:val="both"/>
        <w:rPr>
          <w:lang w:val="ro-RO"/>
        </w:rPr>
      </w:pPr>
      <w:r w:rsidRPr="00C83AC7">
        <w:rPr>
          <w:b/>
          <w:bCs/>
          <w:lang w:val="ro-RO"/>
        </w:rPr>
        <w:tab/>
        <w:t>Colegiul „</w:t>
      </w:r>
      <w:r w:rsidR="005217DD">
        <w:rPr>
          <w:b/>
          <w:bCs/>
          <w:lang w:val="ro-RO"/>
        </w:rPr>
        <w:t>N</w:t>
      </w:r>
      <w:r w:rsidRPr="00C83AC7">
        <w:rPr>
          <w:b/>
          <w:bCs/>
          <w:lang w:val="ro-RO"/>
        </w:rPr>
        <w:t xml:space="preserve"> Karpen”,</w:t>
      </w:r>
      <w:r w:rsidRPr="00C83AC7">
        <w:rPr>
          <w:lang w:val="ro-RO"/>
        </w:rPr>
        <w:t xml:space="preserve"> cu sediul în Bacău, str. Mioriţei, nr. 76 bis, jud. Bacău, cod poştal 600279,   tel: 0234/586720, fax 0234/586720, e-mail </w:t>
      </w:r>
      <w:hyperlink r:id="rId11" w:history="1">
        <w:r w:rsidR="003C692B" w:rsidRPr="006F542B">
          <w:rPr>
            <w:rStyle w:val="Hyperlink"/>
            <w:lang w:val="ro-RO"/>
          </w:rPr>
          <w:t>office@nvk.ro</w:t>
        </w:r>
      </w:hyperlink>
      <w:r w:rsidRPr="00C83AC7">
        <w:rPr>
          <w:lang w:val="ro-RO"/>
        </w:rPr>
        <w:t xml:space="preserve"> , denumit în continuare</w:t>
      </w:r>
      <w:r w:rsidR="00A31643" w:rsidRPr="00C83AC7">
        <w:rPr>
          <w:lang w:val="ro-RO"/>
        </w:rPr>
        <w:t xml:space="preserve"> </w:t>
      </w:r>
      <w:r w:rsidRPr="00C83AC7">
        <w:rPr>
          <w:rStyle w:val="BodytextBold1"/>
          <w:rFonts w:ascii="Times New Roman" w:hAnsi="Times New Roman" w:cs="Times New Roman"/>
          <w:b w:val="0"/>
          <w:bCs w:val="0"/>
          <w:sz w:val="24"/>
          <w:szCs w:val="24"/>
          <w:lang w:val="ro-RO"/>
        </w:rPr>
        <w:t xml:space="preserve">organizator </w:t>
      </w:r>
      <w:r w:rsidRPr="00C83AC7">
        <w:rPr>
          <w:rStyle w:val="Heading3"/>
          <w:rFonts w:ascii="Times New Roman" w:hAnsi="Times New Roman" w:cs="Times New Roman"/>
          <w:b w:val="0"/>
          <w:bCs w:val="0"/>
          <w:sz w:val="24"/>
          <w:szCs w:val="24"/>
          <w:lang w:val="ro-RO"/>
        </w:rPr>
        <w:t>de practică</w:t>
      </w:r>
      <w:r w:rsidRPr="00C83AC7">
        <w:rPr>
          <w:lang w:val="ro-RO"/>
        </w:rPr>
        <w:t>, reprezentat de prof. CAZACU EMANOIL REMUS, director;</w:t>
      </w:r>
    </w:p>
    <w:p w:rsidR="002F013C" w:rsidRPr="00C83AC7" w:rsidRDefault="002F013C" w:rsidP="000E2F49">
      <w:pPr>
        <w:tabs>
          <w:tab w:val="left" w:pos="1080"/>
        </w:tabs>
        <w:jc w:val="both"/>
        <w:rPr>
          <w:lang w:val="ro-RO"/>
        </w:rPr>
      </w:pPr>
      <w:r w:rsidRPr="00C83AC7">
        <w:rPr>
          <w:b/>
          <w:bCs/>
          <w:lang w:val="ro-RO"/>
        </w:rPr>
        <w:tab/>
        <w:t>Elev</w:t>
      </w:r>
      <w:r w:rsidR="003C692B">
        <w:rPr>
          <w:b/>
          <w:bCs/>
          <w:lang w:val="ro-RO"/>
        </w:rPr>
        <w:t>ul/elev</w:t>
      </w:r>
      <w:r w:rsidRPr="00C83AC7">
        <w:rPr>
          <w:b/>
          <w:bCs/>
          <w:lang w:val="ro-RO"/>
        </w:rPr>
        <w:t xml:space="preserve">ii </w:t>
      </w:r>
      <w:r w:rsidRPr="00C83AC7">
        <w:rPr>
          <w:u w:val="single"/>
          <w:lang w:val="ro-RO"/>
        </w:rPr>
        <w:t>(denumiţi în continuare practicanţi)</w:t>
      </w:r>
      <w:r w:rsidRPr="00C83AC7">
        <w:rPr>
          <w:lang w:val="ro-RO"/>
        </w:rPr>
        <w:t xml:space="preserve"> înscrişi în anul şcolar </w:t>
      </w:r>
      <w:r w:rsidR="00E21956">
        <w:rPr>
          <w:lang w:val="ro-RO"/>
        </w:rPr>
        <w:t>2022-2023</w:t>
      </w:r>
      <w:r w:rsidRPr="00C83AC7">
        <w:rPr>
          <w:lang w:val="ro-RO"/>
        </w:rPr>
        <w:t xml:space="preserve"> la C</w:t>
      </w:r>
      <w:r w:rsidR="00D75A06">
        <w:rPr>
          <w:lang w:val="ro-RO"/>
        </w:rPr>
        <w:t>olegiul</w:t>
      </w:r>
      <w:r w:rsidRPr="00C83AC7">
        <w:rPr>
          <w:lang w:val="ro-RO"/>
        </w:rPr>
        <w:t xml:space="preserve"> „N.V.Karpen” Bacău :</w:t>
      </w:r>
    </w:p>
    <w:p w:rsidR="003C692B" w:rsidRDefault="003C692B" w:rsidP="000E2F49">
      <w:pPr>
        <w:tabs>
          <w:tab w:val="left" w:pos="1080"/>
        </w:tabs>
        <w:jc w:val="both"/>
        <w:rPr>
          <w:lang w:val="ro-RO"/>
        </w:rPr>
      </w:pPr>
      <w:r>
        <w:rPr>
          <w:lang w:val="ro-RO"/>
        </w:rPr>
        <w:tab/>
      </w:r>
      <w:r w:rsidR="002F013C" w:rsidRPr="00D24061">
        <w:rPr>
          <w:lang w:val="ro-RO"/>
        </w:rPr>
        <w:t xml:space="preserve">- în </w:t>
      </w:r>
      <w:r w:rsidR="002F013C" w:rsidRPr="003C692B">
        <w:rPr>
          <w:b/>
          <w:lang w:val="ro-RO"/>
        </w:rPr>
        <w:t xml:space="preserve">clasa </w:t>
      </w:r>
      <w:r w:rsidR="004A4288" w:rsidRPr="003C692B">
        <w:rPr>
          <w:b/>
          <w:lang w:val="ro-RO"/>
        </w:rPr>
        <w:t xml:space="preserve"> </w:t>
      </w:r>
      <w:r w:rsidR="00FB3E49">
        <w:rPr>
          <w:b/>
          <w:lang w:val="ro-RO"/>
        </w:rPr>
        <w:t>........</w:t>
      </w:r>
      <w:r>
        <w:rPr>
          <w:lang w:val="ro-RO"/>
        </w:rPr>
        <w:t xml:space="preserve">, </w:t>
      </w:r>
      <w:r w:rsidR="000A5E1C">
        <w:rPr>
          <w:lang w:val="ro-RO"/>
        </w:rPr>
        <w:t>învățământ liceal</w:t>
      </w:r>
      <w:r w:rsidR="004A4288">
        <w:rPr>
          <w:lang w:val="ro-RO"/>
        </w:rPr>
        <w:t xml:space="preserve"> </w:t>
      </w:r>
      <w:r w:rsidR="002F013C" w:rsidRPr="00D24061">
        <w:rPr>
          <w:lang w:val="ro-RO"/>
        </w:rPr>
        <w:t>,  domeniul de pregă</w:t>
      </w:r>
      <w:r w:rsidR="004A4288">
        <w:rPr>
          <w:lang w:val="ro-RO"/>
        </w:rPr>
        <w:t>tire profesională –</w:t>
      </w:r>
      <w:r w:rsidR="00FB3E49">
        <w:rPr>
          <w:b/>
          <w:lang w:val="ro-RO"/>
        </w:rPr>
        <w:t>.................................</w:t>
      </w:r>
    </w:p>
    <w:p w:rsidR="002F013C" w:rsidRPr="00C83AC7" w:rsidRDefault="002F013C" w:rsidP="000E2F49">
      <w:pPr>
        <w:tabs>
          <w:tab w:val="left" w:pos="1080"/>
        </w:tabs>
        <w:jc w:val="both"/>
        <w:rPr>
          <w:lang w:val="ro-RO"/>
        </w:rPr>
      </w:pPr>
      <w:r w:rsidRPr="00D24061">
        <w:rPr>
          <w:lang w:val="ro-RO"/>
        </w:rPr>
        <w:t>calificarea –</w:t>
      </w:r>
      <w:r w:rsidR="00FB3E49">
        <w:rPr>
          <w:b/>
          <w:lang w:val="ro-RO"/>
        </w:rPr>
        <w:t>........................................................................................</w:t>
      </w:r>
      <w:r w:rsidR="000A5E1C">
        <w:rPr>
          <w:lang w:val="ro-RO"/>
        </w:rPr>
        <w:t xml:space="preserve"> calificare </w:t>
      </w:r>
      <w:r w:rsidR="00FB3E49">
        <w:rPr>
          <w:lang w:val="ro-RO"/>
        </w:rPr>
        <w:t>–</w:t>
      </w:r>
      <w:r w:rsidR="000A5E1C">
        <w:rPr>
          <w:lang w:val="ro-RO"/>
        </w:rPr>
        <w:t xml:space="preserve"> </w:t>
      </w:r>
      <w:r w:rsidR="00FB3E49">
        <w:rPr>
          <w:lang w:val="ro-RO"/>
        </w:rPr>
        <w:t>3/</w:t>
      </w:r>
      <w:bookmarkStart w:id="0" w:name="_GoBack"/>
      <w:bookmarkEnd w:id="0"/>
      <w:r w:rsidR="000A5E1C">
        <w:rPr>
          <w:lang w:val="ro-RO"/>
        </w:rPr>
        <w:t>4</w:t>
      </w:r>
    </w:p>
    <w:p w:rsidR="002F013C" w:rsidRDefault="002F013C" w:rsidP="000E2F49">
      <w:pPr>
        <w:tabs>
          <w:tab w:val="left" w:pos="1080"/>
        </w:tabs>
        <w:jc w:val="both"/>
        <w:rPr>
          <w:lang w:val="ro-RO"/>
        </w:rPr>
      </w:pPr>
      <w:r w:rsidRPr="00C83AC7">
        <w:rPr>
          <w:lang w:val="ro-RO"/>
        </w:rPr>
        <w:t xml:space="preserve">şi </w:t>
      </w:r>
    </w:p>
    <w:p w:rsidR="003C692B" w:rsidRPr="00C83AC7" w:rsidRDefault="003C692B" w:rsidP="000E2F49">
      <w:pPr>
        <w:tabs>
          <w:tab w:val="left" w:pos="1080"/>
        </w:tabs>
        <w:jc w:val="both"/>
        <w:rPr>
          <w:lang w:val="ro-RO"/>
        </w:rPr>
      </w:pPr>
    </w:p>
    <w:p w:rsidR="002F013C" w:rsidRPr="00C83AC7" w:rsidRDefault="002F013C" w:rsidP="001C57CF">
      <w:pPr>
        <w:shd w:val="clear" w:color="auto" w:fill="EEECE1" w:themeFill="background2"/>
        <w:tabs>
          <w:tab w:val="left" w:pos="1080"/>
        </w:tabs>
        <w:jc w:val="both"/>
        <w:rPr>
          <w:i/>
          <w:lang w:val="ro-RO"/>
        </w:rPr>
      </w:pPr>
      <w:r w:rsidRPr="00C83AC7">
        <w:rPr>
          <w:b/>
          <w:bCs/>
          <w:lang w:val="ro-RO"/>
        </w:rPr>
        <w:tab/>
      </w:r>
      <w:r w:rsidRPr="00C83AC7">
        <w:rPr>
          <w:i/>
          <w:shd w:val="clear" w:color="auto" w:fill="F2F2F2" w:themeFill="background1" w:themeFillShade="F2"/>
          <w:lang w:val="ro-RO"/>
        </w:rPr>
        <w:t>……………………………….. cu sediul în Bacău, ……………………………………  telefon/fax: ………………………………., denumită în continuare</w:t>
      </w:r>
      <w:r w:rsidR="00A31643" w:rsidRPr="00C83AC7">
        <w:rPr>
          <w:i/>
          <w:shd w:val="clear" w:color="auto" w:fill="F2F2F2" w:themeFill="background1" w:themeFillShade="F2"/>
          <w:lang w:val="ro-RO"/>
        </w:rPr>
        <w:t xml:space="preserve"> </w:t>
      </w:r>
      <w:r w:rsidRPr="00C83AC7">
        <w:rPr>
          <w:rStyle w:val="BodytextBold"/>
          <w:rFonts w:ascii="Times New Roman" w:hAnsi="Times New Roman" w:cs="Times New Roman"/>
          <w:b w:val="0"/>
          <w:bCs w:val="0"/>
          <w:i/>
          <w:sz w:val="24"/>
          <w:szCs w:val="24"/>
          <w:u w:val="single"/>
          <w:shd w:val="clear" w:color="auto" w:fill="F2F2F2" w:themeFill="background1" w:themeFillShade="F2"/>
          <w:lang w:val="ro-RO"/>
        </w:rPr>
        <w:t>partene</w:t>
      </w:r>
      <w:r w:rsidRPr="00C83AC7">
        <w:rPr>
          <w:rStyle w:val="BodytextBold1"/>
          <w:rFonts w:ascii="Times New Roman" w:hAnsi="Times New Roman" w:cs="Times New Roman"/>
          <w:b w:val="0"/>
          <w:bCs w:val="0"/>
          <w:i/>
          <w:sz w:val="24"/>
          <w:szCs w:val="24"/>
          <w:shd w:val="clear" w:color="auto" w:fill="F2F2F2" w:themeFill="background1" w:themeFillShade="F2"/>
          <w:lang w:val="ro-RO"/>
        </w:rPr>
        <w:t xml:space="preserve">r </w:t>
      </w:r>
      <w:r w:rsidRPr="00C83AC7">
        <w:rPr>
          <w:rStyle w:val="Heading3"/>
          <w:rFonts w:ascii="Times New Roman" w:hAnsi="Times New Roman" w:cs="Times New Roman"/>
          <w:b w:val="0"/>
          <w:bCs w:val="0"/>
          <w:i/>
          <w:sz w:val="24"/>
          <w:szCs w:val="24"/>
          <w:shd w:val="clear" w:color="auto" w:fill="F2F2F2" w:themeFill="background1" w:themeFillShade="F2"/>
          <w:lang w:val="ro-RO"/>
        </w:rPr>
        <w:t>de practică</w:t>
      </w:r>
      <w:r w:rsidRPr="00C83AC7">
        <w:rPr>
          <w:i/>
          <w:color w:val="000000"/>
          <w:shd w:val="clear" w:color="auto" w:fill="F2F2F2" w:themeFill="background1" w:themeFillShade="F2"/>
          <w:lang w:val="ro-RO"/>
        </w:rPr>
        <w:t xml:space="preserve">, reprezentată de ……………………………., director   </w:t>
      </w:r>
      <w:r w:rsidRPr="00C83AC7">
        <w:rPr>
          <w:i/>
          <w:shd w:val="clear" w:color="auto" w:fill="F2F2F2" w:themeFill="background1" w:themeFillShade="F2"/>
          <w:lang w:val="ro-RO"/>
        </w:rPr>
        <w:t>…………………………………..., e-mail ……………………..</w:t>
      </w:r>
      <w:r w:rsidRPr="00C83AC7">
        <w:rPr>
          <w:i/>
          <w:lang w:val="ro-RO"/>
        </w:rPr>
        <w:t xml:space="preserve"> </w:t>
      </w:r>
    </w:p>
    <w:p w:rsidR="002F013C" w:rsidRPr="00C83AC7" w:rsidRDefault="002F013C" w:rsidP="000E2F49">
      <w:pPr>
        <w:tabs>
          <w:tab w:val="left" w:pos="1080"/>
        </w:tabs>
        <w:jc w:val="both"/>
        <w:rPr>
          <w:lang w:val="ro-RO"/>
        </w:rPr>
      </w:pPr>
    </w:p>
    <w:p w:rsidR="00BF11E3" w:rsidRPr="001851CC" w:rsidRDefault="002F013C" w:rsidP="000E2F49">
      <w:pPr>
        <w:tabs>
          <w:tab w:val="left" w:pos="1080"/>
        </w:tabs>
        <w:jc w:val="both"/>
        <w:rPr>
          <w:b/>
          <w:lang w:val="ro-RO"/>
        </w:rPr>
      </w:pPr>
      <w:r w:rsidRPr="00D24061">
        <w:rPr>
          <w:b/>
          <w:bCs/>
          <w:lang w:val="ro-RO"/>
        </w:rPr>
        <w:t>Perioada</w:t>
      </w:r>
      <w:r w:rsidRPr="00D24061">
        <w:rPr>
          <w:lang w:val="ro-RO"/>
        </w:rPr>
        <w:t xml:space="preserve"> pentru care se încheie contractul: </w:t>
      </w:r>
      <w:r w:rsidR="00E21956">
        <w:rPr>
          <w:b/>
          <w:lang w:val="ro-RO"/>
        </w:rPr>
        <w:t>An școlar 2022-2023</w:t>
      </w:r>
    </w:p>
    <w:p w:rsidR="00E21956" w:rsidRPr="00C83AC7" w:rsidRDefault="00E21956" w:rsidP="000E2F49">
      <w:pPr>
        <w:tabs>
          <w:tab w:val="left" w:pos="360"/>
        </w:tabs>
        <w:jc w:val="both"/>
        <w:rPr>
          <w:lang w:val="ro-RO"/>
        </w:rPr>
      </w:pPr>
    </w:p>
    <w:p w:rsidR="002F013C" w:rsidRPr="00C83AC7" w:rsidRDefault="002F013C" w:rsidP="000E2F49">
      <w:pPr>
        <w:tabs>
          <w:tab w:val="left" w:pos="360"/>
        </w:tabs>
        <w:jc w:val="both"/>
        <w:rPr>
          <w:b/>
          <w:bCs/>
          <w:lang w:val="ro-RO"/>
        </w:rPr>
      </w:pPr>
      <w:r w:rsidRPr="00C83AC7">
        <w:rPr>
          <w:b/>
          <w:bCs/>
          <w:lang w:val="ro-RO"/>
        </w:rPr>
        <w:t>Art. 1 Obiectul contractului de pregătire practică</w:t>
      </w:r>
    </w:p>
    <w:p w:rsidR="00643C38" w:rsidRDefault="002F013C" w:rsidP="00D75A06">
      <w:pPr>
        <w:pStyle w:val="Bodytext1"/>
        <w:shd w:val="clear" w:color="auto" w:fill="auto"/>
        <w:spacing w:before="0" w:after="0" w:line="240" w:lineRule="auto"/>
        <w:ind w:firstLine="720"/>
        <w:jc w:val="left"/>
        <w:rPr>
          <w:rFonts w:ascii="Times New Roman" w:hAnsi="Times New Roman" w:cs="Times New Roman"/>
          <w:color w:val="000000"/>
          <w:sz w:val="24"/>
          <w:szCs w:val="24"/>
          <w:lang w:eastAsia="ro-RO"/>
        </w:rPr>
      </w:pPr>
      <w:r w:rsidRPr="00C83AC7">
        <w:rPr>
          <w:rFonts w:ascii="Times New Roman" w:hAnsi="Times New Roman" w:cs="Times New Roman"/>
          <w:color w:val="000000"/>
          <w:sz w:val="24"/>
          <w:szCs w:val="24"/>
          <w:lang w:eastAsia="ro-RO"/>
        </w:rPr>
        <w:t xml:space="preserve">(1) Contractul stabileşte cadrul în care </w:t>
      </w:r>
      <w:r w:rsidR="00643C38">
        <w:rPr>
          <w:rFonts w:ascii="Times New Roman" w:hAnsi="Times New Roman" w:cs="Times New Roman"/>
          <w:color w:val="000000"/>
          <w:sz w:val="24"/>
          <w:szCs w:val="24"/>
          <w:lang w:eastAsia="ro-RO"/>
        </w:rPr>
        <w:t>se organizează şi se desfăşoară</w:t>
      </w:r>
      <w:r w:rsidR="006C2166" w:rsidRPr="00E636C7">
        <w:rPr>
          <w:rFonts w:ascii="Times New Roman" w:hAnsi="Times New Roman" w:cs="Times New Roman"/>
          <w:noProof/>
          <w:color w:val="000000"/>
          <w:sz w:val="24"/>
          <w:szCs w:val="24"/>
          <w:lang w:eastAsia="ro-RO"/>
        </w:rPr>
        <w:t xml:space="preserve"> </w:t>
      </w:r>
      <w:r w:rsidR="00643C38">
        <w:rPr>
          <w:rFonts w:ascii="Times New Roman" w:hAnsi="Times New Roman" w:cs="Times New Roman"/>
          <w:noProof/>
          <w:color w:val="000000"/>
          <w:sz w:val="24"/>
          <w:szCs w:val="24"/>
          <w:lang w:eastAsia="ro-RO"/>
        </w:rPr>
        <w:t>orele de instruire practică ș</w:t>
      </w:r>
      <w:r w:rsidR="006C2166" w:rsidRPr="00E636C7">
        <w:rPr>
          <w:rFonts w:ascii="Times New Roman" w:hAnsi="Times New Roman" w:cs="Times New Roman"/>
          <w:noProof/>
          <w:color w:val="000000"/>
          <w:sz w:val="24"/>
          <w:szCs w:val="24"/>
          <w:lang w:eastAsia="ro-RO"/>
        </w:rPr>
        <w:t>i stagiul de pregătire practică în vederea învăţării la locul de muncă, ca parte a programului de pregătire profesională</w:t>
      </w:r>
      <w:r w:rsidR="006C2166">
        <w:rPr>
          <w:rFonts w:ascii="Times New Roman" w:hAnsi="Times New Roman" w:cs="Times New Roman"/>
          <w:noProof/>
          <w:color w:val="000000"/>
          <w:sz w:val="24"/>
          <w:szCs w:val="24"/>
          <w:lang w:eastAsia="ro-RO"/>
        </w:rPr>
        <w:t xml:space="preserve"> prin învăţământ profesional</w:t>
      </w:r>
      <w:r w:rsidR="00643C38">
        <w:rPr>
          <w:rFonts w:ascii="Times New Roman" w:hAnsi="Times New Roman" w:cs="Times New Roman"/>
          <w:noProof/>
          <w:color w:val="000000"/>
          <w:sz w:val="24"/>
          <w:szCs w:val="24"/>
          <w:lang w:eastAsia="ro-RO"/>
        </w:rPr>
        <w:t xml:space="preserve"> și tehnic</w:t>
      </w:r>
      <w:r w:rsidRPr="00C83AC7">
        <w:rPr>
          <w:rFonts w:ascii="Times New Roman" w:hAnsi="Times New Roman" w:cs="Times New Roman"/>
          <w:color w:val="000000"/>
          <w:sz w:val="24"/>
          <w:szCs w:val="24"/>
          <w:lang w:eastAsia="ro-RO"/>
        </w:rPr>
        <w:t xml:space="preserve"> efectuat de elevii </w:t>
      </w:r>
      <w:r w:rsidR="005217DD">
        <w:rPr>
          <w:rFonts w:ascii="Times New Roman" w:hAnsi="Times New Roman" w:cs="Times New Roman"/>
          <w:color w:val="000000"/>
          <w:sz w:val="24"/>
          <w:szCs w:val="24"/>
          <w:lang w:eastAsia="ro-RO"/>
        </w:rPr>
        <w:t>Colegiul ,,N.V.Karpen”</w:t>
      </w:r>
      <w:r w:rsidRPr="00C83AC7">
        <w:rPr>
          <w:rFonts w:ascii="Times New Roman" w:hAnsi="Times New Roman" w:cs="Times New Roman"/>
          <w:color w:val="000000"/>
          <w:sz w:val="24"/>
          <w:szCs w:val="24"/>
          <w:lang w:eastAsia="ro-RO"/>
        </w:rPr>
        <w:t xml:space="preserve"> Bacău  înscrişi la învăţământul </w:t>
      </w:r>
      <w:r w:rsidR="00643C38">
        <w:rPr>
          <w:rFonts w:ascii="Times New Roman" w:hAnsi="Times New Roman" w:cs="Times New Roman"/>
          <w:color w:val="000000"/>
          <w:sz w:val="24"/>
          <w:szCs w:val="24"/>
          <w:lang w:eastAsia="ro-RO"/>
        </w:rPr>
        <w:t>postliceal</w:t>
      </w:r>
      <w:r w:rsidRPr="00C83AC7">
        <w:rPr>
          <w:rFonts w:ascii="Times New Roman" w:hAnsi="Times New Roman" w:cs="Times New Roman"/>
          <w:color w:val="000000"/>
          <w:sz w:val="24"/>
          <w:szCs w:val="24"/>
          <w:lang w:eastAsia="ro-RO"/>
        </w:rPr>
        <w:t xml:space="preserve"> calificarea </w:t>
      </w:r>
    </w:p>
    <w:p w:rsidR="002F013C" w:rsidRPr="00C83AC7" w:rsidRDefault="000A5E1C" w:rsidP="00D75A06">
      <w:pPr>
        <w:pStyle w:val="Bodytext1"/>
        <w:shd w:val="clear" w:color="auto" w:fill="auto"/>
        <w:spacing w:before="0" w:after="0" w:line="240" w:lineRule="auto"/>
        <w:ind w:firstLine="720"/>
        <w:jc w:val="left"/>
        <w:rPr>
          <w:rFonts w:ascii="Times New Roman" w:hAnsi="Times New Roman" w:cs="Times New Roman"/>
          <w:color w:val="000000"/>
          <w:sz w:val="24"/>
          <w:szCs w:val="24"/>
          <w:lang w:eastAsia="ro-RO"/>
        </w:rPr>
      </w:pPr>
      <w:r w:rsidRPr="000A5E1C">
        <w:rPr>
          <w:rFonts w:ascii="Times New Roman" w:hAnsi="Times New Roman" w:cs="Times New Roman"/>
          <w:b/>
          <w:sz w:val="24"/>
          <w:szCs w:val="24"/>
        </w:rPr>
        <w:t xml:space="preserve">TEHNICIAN OPERATOR TEHNICĂ DE CALCUL  </w:t>
      </w:r>
    </w:p>
    <w:p w:rsidR="004A4288" w:rsidRPr="004A4288" w:rsidRDefault="002F013C" w:rsidP="00643C38">
      <w:pPr>
        <w:pStyle w:val="Bodytext1"/>
        <w:shd w:val="clear" w:color="auto" w:fill="auto"/>
        <w:spacing w:before="0" w:after="0" w:line="240" w:lineRule="auto"/>
        <w:ind w:firstLine="720"/>
        <w:rPr>
          <w:rFonts w:ascii="Times New Roman" w:hAnsi="Times New Roman"/>
          <w:bCs/>
          <w:sz w:val="24"/>
          <w:szCs w:val="24"/>
        </w:rPr>
      </w:pPr>
      <w:r w:rsidRPr="00C83AC7">
        <w:rPr>
          <w:rFonts w:ascii="Times New Roman" w:hAnsi="Times New Roman" w:cs="Times New Roman"/>
          <w:color w:val="000000"/>
          <w:sz w:val="24"/>
          <w:szCs w:val="24"/>
          <w:lang w:eastAsia="ro-RO"/>
        </w:rPr>
        <w:t xml:space="preserve">(2) </w:t>
      </w:r>
      <w:r w:rsidR="003C692B">
        <w:rPr>
          <w:rFonts w:ascii="Times New Roman" w:hAnsi="Times New Roman" w:cs="Times New Roman"/>
          <w:color w:val="000000"/>
          <w:sz w:val="24"/>
          <w:szCs w:val="24"/>
          <w:lang w:eastAsia="ro-RO"/>
        </w:rPr>
        <w:t>Orele de instruire pactică și s</w:t>
      </w:r>
      <w:r w:rsidRPr="00C83AC7">
        <w:rPr>
          <w:rFonts w:ascii="Times New Roman" w:hAnsi="Times New Roman" w:cs="Times New Roman"/>
          <w:color w:val="000000"/>
          <w:sz w:val="24"/>
          <w:szCs w:val="24"/>
          <w:lang w:eastAsia="ro-RO"/>
        </w:rPr>
        <w:t xml:space="preserve">tagiul de practică </w:t>
      </w:r>
      <w:r w:rsidR="003C692B">
        <w:rPr>
          <w:rFonts w:ascii="Times New Roman" w:hAnsi="Times New Roman" w:cs="Times New Roman"/>
          <w:color w:val="000000"/>
          <w:sz w:val="24"/>
          <w:szCs w:val="24"/>
          <w:lang w:eastAsia="ro-RO"/>
        </w:rPr>
        <w:t>sunt</w:t>
      </w:r>
      <w:r w:rsidRPr="00C83AC7">
        <w:rPr>
          <w:rFonts w:ascii="Times New Roman" w:hAnsi="Times New Roman" w:cs="Times New Roman"/>
          <w:color w:val="000000"/>
          <w:sz w:val="24"/>
          <w:szCs w:val="24"/>
          <w:lang w:eastAsia="ro-RO"/>
        </w:rPr>
        <w:t xml:space="preserve"> organizat</w:t>
      </w:r>
      <w:r w:rsidR="003C692B">
        <w:rPr>
          <w:rFonts w:ascii="Times New Roman" w:hAnsi="Times New Roman" w:cs="Times New Roman"/>
          <w:color w:val="000000"/>
          <w:sz w:val="24"/>
          <w:szCs w:val="24"/>
          <w:lang w:eastAsia="ro-RO"/>
        </w:rPr>
        <w:t>e</w:t>
      </w:r>
      <w:r w:rsidRPr="00C83AC7">
        <w:rPr>
          <w:rFonts w:ascii="Times New Roman" w:hAnsi="Times New Roman" w:cs="Times New Roman"/>
          <w:color w:val="000000"/>
          <w:sz w:val="24"/>
          <w:szCs w:val="24"/>
          <w:lang w:eastAsia="ro-RO"/>
        </w:rPr>
        <w:t xml:space="preserve"> în vederea dobândirii competenţelor profesionale menţionate în anexa pedagogică care face parte integrantă din prezentul contract, în conformitate cu Standardul de pregătire profesională şi curriculumul aprobate prin </w:t>
      </w:r>
      <w:r w:rsidR="004A4288">
        <w:rPr>
          <w:rFonts w:ascii="Times New Roman" w:hAnsi="Times New Roman"/>
          <w:bCs/>
          <w:sz w:val="24"/>
          <w:szCs w:val="24"/>
        </w:rPr>
        <w:t xml:space="preserve">OMEdC nr. 1847/29.08.2007 Anexa 2, </w:t>
      </w:r>
      <w:r w:rsidR="004A4288" w:rsidRPr="005D5902">
        <w:rPr>
          <w:rFonts w:ascii="Times New Roman" w:hAnsi="Times New Roman"/>
          <w:bCs/>
          <w:sz w:val="24"/>
          <w:szCs w:val="24"/>
        </w:rPr>
        <w:t xml:space="preserve">curriculumul aprobat </w:t>
      </w:r>
      <w:r w:rsidR="004A4288">
        <w:rPr>
          <w:rFonts w:ascii="Times New Roman" w:hAnsi="Times New Roman"/>
          <w:bCs/>
          <w:sz w:val="24"/>
          <w:szCs w:val="24"/>
        </w:rPr>
        <w:t xml:space="preserve">OMEdC nr. 1847/29.08.2007 Anexa 5, </w:t>
      </w:r>
      <w:r w:rsidR="004A4288" w:rsidRPr="005A192F">
        <w:rPr>
          <w:rFonts w:ascii="Times New Roman" w:hAnsi="Times New Roman"/>
          <w:bCs/>
          <w:sz w:val="24"/>
          <w:szCs w:val="24"/>
        </w:rPr>
        <w:t>OME nr. 3610/20.04.2022 privind măsuri de aplicare și corelare a planurilor de învățământ pentru învățământul profesional, liceal - filiera tehnologică și postliceal cu structura anului școlar 2022-2023</w:t>
      </w:r>
      <w:r w:rsidR="004A4288">
        <w:rPr>
          <w:rFonts w:ascii="Times New Roman" w:hAnsi="Times New Roman"/>
          <w:bCs/>
          <w:sz w:val="24"/>
          <w:szCs w:val="24"/>
        </w:rPr>
        <w:t xml:space="preserve">. </w:t>
      </w:r>
      <w:r w:rsidR="004A4288">
        <w:rPr>
          <w:rFonts w:ascii="Times New Roman" w:hAnsi="Times New Roman"/>
          <w:color w:val="000000"/>
          <w:sz w:val="24"/>
          <w:szCs w:val="24"/>
        </w:rPr>
        <w:t>Încheierea c</w:t>
      </w:r>
      <w:r w:rsidR="004A4288" w:rsidRPr="005A192F">
        <w:rPr>
          <w:rFonts w:ascii="Times New Roman" w:hAnsi="Times New Roman"/>
          <w:color w:val="000000"/>
          <w:sz w:val="24"/>
          <w:szCs w:val="24"/>
        </w:rPr>
        <w:t>ontractelor de pregătire practică pentru efectuarea stagiului de pregătire</w:t>
      </w:r>
      <w:r w:rsidR="004A4288">
        <w:rPr>
          <w:rFonts w:ascii="Times New Roman" w:hAnsi="Times New Roman"/>
          <w:color w:val="000000"/>
          <w:sz w:val="24"/>
          <w:szCs w:val="24"/>
        </w:rPr>
        <w:t xml:space="preserve"> practică a elevilor din învățământul profesional și tehnic este reglementată prin OMECTS 3539/14.03.2012</w:t>
      </w:r>
      <w:r w:rsidRPr="00C83AC7">
        <w:rPr>
          <w:rFonts w:ascii="Times New Roman" w:hAnsi="Times New Roman" w:cs="Times New Roman"/>
          <w:color w:val="000000"/>
          <w:sz w:val="24"/>
          <w:szCs w:val="24"/>
          <w:lang w:eastAsia="ro-RO"/>
        </w:rPr>
        <w:t xml:space="preserve"> </w:t>
      </w:r>
    </w:p>
    <w:p w:rsidR="002F013C" w:rsidRPr="00C83AC7" w:rsidRDefault="004A4288" w:rsidP="004A4288">
      <w:pPr>
        <w:pStyle w:val="Bodytext1"/>
        <w:shd w:val="clear" w:color="auto" w:fill="auto"/>
        <w:spacing w:before="0" w:after="0" w:line="240" w:lineRule="auto"/>
        <w:ind w:firstLine="0"/>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xml:space="preserve">   </w:t>
      </w:r>
      <w:r w:rsidR="00643C38">
        <w:rPr>
          <w:rFonts w:ascii="Times New Roman" w:hAnsi="Times New Roman" w:cs="Times New Roman"/>
          <w:color w:val="000000"/>
          <w:sz w:val="24"/>
          <w:szCs w:val="24"/>
          <w:lang w:eastAsia="ro-RO"/>
        </w:rPr>
        <w:tab/>
      </w:r>
      <w:r>
        <w:rPr>
          <w:rFonts w:ascii="Times New Roman" w:hAnsi="Times New Roman" w:cs="Times New Roman"/>
          <w:color w:val="000000"/>
          <w:sz w:val="24"/>
          <w:szCs w:val="24"/>
          <w:lang w:eastAsia="ro-RO"/>
        </w:rPr>
        <w:t xml:space="preserve"> </w:t>
      </w:r>
      <w:r w:rsidR="002F013C" w:rsidRPr="00C83AC7">
        <w:rPr>
          <w:rFonts w:ascii="Times New Roman" w:hAnsi="Times New Roman" w:cs="Times New Roman"/>
          <w:color w:val="000000"/>
          <w:sz w:val="24"/>
          <w:szCs w:val="24"/>
          <w:lang w:eastAsia="ro-RO"/>
        </w:rPr>
        <w:t xml:space="preserve">(3) Modalităţile de derulare </w:t>
      </w:r>
      <w:r w:rsidR="003C692B">
        <w:rPr>
          <w:rFonts w:ascii="Times New Roman" w:hAnsi="Times New Roman" w:cs="Times New Roman"/>
          <w:color w:val="000000"/>
          <w:sz w:val="24"/>
          <w:szCs w:val="24"/>
          <w:lang w:eastAsia="ro-RO"/>
        </w:rPr>
        <w:t xml:space="preserve"> a orelor de instruire practică </w:t>
      </w:r>
      <w:r w:rsidR="002F013C" w:rsidRPr="00C83AC7">
        <w:rPr>
          <w:rFonts w:ascii="Times New Roman" w:hAnsi="Times New Roman" w:cs="Times New Roman"/>
          <w:color w:val="000000"/>
          <w:sz w:val="24"/>
          <w:szCs w:val="24"/>
          <w:lang w:eastAsia="ro-RO"/>
        </w:rPr>
        <w:t>şi conţinutul stagiului de pregătire practică sunt descrise în prezentul contract şi în anexa pedagogică.</w:t>
      </w:r>
    </w:p>
    <w:p w:rsidR="002F013C" w:rsidRPr="00C83AC7" w:rsidRDefault="002F013C" w:rsidP="000E2F49">
      <w:pPr>
        <w:pStyle w:val="Bodytext1"/>
        <w:shd w:val="clear" w:color="auto" w:fill="auto"/>
        <w:spacing w:before="0" w:after="0" w:line="240" w:lineRule="auto"/>
        <w:ind w:firstLine="720"/>
        <w:rPr>
          <w:rFonts w:ascii="Times New Roman" w:hAnsi="Times New Roman" w:cs="Times New Roman"/>
          <w:color w:val="000000"/>
          <w:sz w:val="24"/>
          <w:szCs w:val="24"/>
          <w:lang w:eastAsia="ro-RO"/>
        </w:rPr>
      </w:pPr>
    </w:p>
    <w:p w:rsidR="002F013C" w:rsidRPr="00C83AC7" w:rsidRDefault="002F013C" w:rsidP="000E2F49">
      <w:pPr>
        <w:tabs>
          <w:tab w:val="left" w:pos="360"/>
        </w:tabs>
        <w:jc w:val="both"/>
        <w:rPr>
          <w:b/>
          <w:bCs/>
          <w:lang w:val="ro-RO"/>
        </w:rPr>
      </w:pPr>
      <w:r w:rsidRPr="00C83AC7">
        <w:rPr>
          <w:b/>
          <w:bCs/>
          <w:lang w:val="ro-RO"/>
        </w:rPr>
        <w:t>Art. 2  Statutul  practicantului</w:t>
      </w:r>
    </w:p>
    <w:p w:rsidR="002F013C" w:rsidRPr="00C83AC7" w:rsidRDefault="002F013C" w:rsidP="000E2F49">
      <w:pPr>
        <w:tabs>
          <w:tab w:val="left" w:pos="720"/>
        </w:tabs>
        <w:jc w:val="both"/>
        <w:rPr>
          <w:lang w:val="ro-RO"/>
        </w:rPr>
      </w:pPr>
      <w:r w:rsidRPr="00C83AC7">
        <w:rPr>
          <w:lang w:val="ro-RO"/>
        </w:rPr>
        <w:tab/>
      </w:r>
      <w:r w:rsidRPr="00C83AC7">
        <w:rPr>
          <w:color w:val="000000"/>
          <w:lang w:val="ro-RO"/>
        </w:rPr>
        <w:t xml:space="preserve">(1) </w:t>
      </w:r>
      <w:r w:rsidRPr="00C83AC7">
        <w:rPr>
          <w:lang w:val="ro-RO"/>
        </w:rPr>
        <w:t>Practicantul este, pe toată durata stagiului de pregătire practică, elev al unită</w:t>
      </w:r>
      <w:r w:rsidRPr="00C83AC7">
        <w:rPr>
          <w:rFonts w:ascii="Cambria" w:hAnsi="Cambria" w:cs="Cambria"/>
          <w:lang w:val="ro-RO"/>
        </w:rPr>
        <w:t>ț</w:t>
      </w:r>
      <w:r w:rsidRPr="00C83AC7">
        <w:rPr>
          <w:lang w:val="ro-RO"/>
        </w:rPr>
        <w:t>ii de învă</w:t>
      </w:r>
      <w:r w:rsidRPr="00C83AC7">
        <w:rPr>
          <w:rFonts w:ascii="Cambria" w:hAnsi="Cambria" w:cs="Cambria"/>
          <w:lang w:val="ro-RO"/>
        </w:rPr>
        <w:t>ț</w:t>
      </w:r>
      <w:r w:rsidRPr="00C83AC7">
        <w:rPr>
          <w:lang w:val="ro-RO"/>
        </w:rPr>
        <w:t xml:space="preserve">ământ. </w:t>
      </w:r>
    </w:p>
    <w:p w:rsidR="006C26AD" w:rsidRDefault="006C26AD" w:rsidP="006C26AD">
      <w:pPr>
        <w:tabs>
          <w:tab w:val="left" w:pos="360"/>
        </w:tabs>
        <w:jc w:val="both"/>
        <w:rPr>
          <w:b/>
          <w:bCs/>
          <w:noProof/>
          <w:lang w:val="ro-RO"/>
        </w:rPr>
      </w:pPr>
    </w:p>
    <w:p w:rsidR="006C26AD" w:rsidRPr="00E636C7" w:rsidRDefault="006C26AD" w:rsidP="006C26AD">
      <w:pPr>
        <w:tabs>
          <w:tab w:val="left" w:pos="360"/>
        </w:tabs>
        <w:jc w:val="both"/>
        <w:rPr>
          <w:b/>
          <w:bCs/>
          <w:noProof/>
          <w:lang w:val="ro-RO"/>
        </w:rPr>
      </w:pPr>
      <w:r w:rsidRPr="00E636C7">
        <w:rPr>
          <w:b/>
          <w:bCs/>
          <w:noProof/>
          <w:lang w:val="ro-RO"/>
        </w:rPr>
        <w:t>Art. 3  Cadrul în care se desfăşoară stagiul de practică</w:t>
      </w:r>
    </w:p>
    <w:p w:rsidR="006C26AD" w:rsidRPr="00E636C7" w:rsidRDefault="006C26AD" w:rsidP="006C26AD">
      <w:pPr>
        <w:tabs>
          <w:tab w:val="left" w:pos="720"/>
        </w:tabs>
        <w:jc w:val="both"/>
        <w:rPr>
          <w:noProof/>
          <w:lang w:val="ro-RO"/>
        </w:rPr>
      </w:pPr>
      <w:r w:rsidRPr="00E636C7">
        <w:rPr>
          <w:noProof/>
          <w:lang w:val="ro-RO"/>
        </w:rPr>
        <w:tab/>
      </w:r>
      <w:r w:rsidRPr="00E636C7">
        <w:rPr>
          <w:noProof/>
          <w:color w:val="000000"/>
          <w:lang w:val="ro-RO"/>
        </w:rPr>
        <w:t xml:space="preserve">(1) </w:t>
      </w:r>
      <w:r w:rsidRPr="00E636C7">
        <w:rPr>
          <w:noProof/>
          <w:lang w:val="ro-RO"/>
        </w:rPr>
        <w:t>Stagiul de pregătire practică (se bifează situa</w:t>
      </w:r>
      <w:r w:rsidRPr="00E636C7">
        <w:rPr>
          <w:rFonts w:ascii="Cambria" w:hAnsi="Cambria" w:cs="Cambria"/>
          <w:noProof/>
          <w:lang w:val="ro-RO"/>
        </w:rPr>
        <w:t>ț</w:t>
      </w:r>
      <w:r w:rsidRPr="00E636C7">
        <w:rPr>
          <w:noProof/>
          <w:lang w:val="ro-RO"/>
        </w:rPr>
        <w:t>ia corespunzătoare):</w:t>
      </w:r>
    </w:p>
    <w:p w:rsidR="006C26AD" w:rsidRPr="00E636C7" w:rsidRDefault="006C26AD" w:rsidP="006C26AD">
      <w:pPr>
        <w:tabs>
          <w:tab w:val="left" w:pos="720"/>
        </w:tabs>
        <w:jc w:val="both"/>
        <w:rPr>
          <w:noProof/>
          <w:lang w:val="ro-RO"/>
        </w:rPr>
      </w:pPr>
      <w:r w:rsidRPr="00E636C7">
        <w:rPr>
          <w:noProof/>
          <w:lang w:val="ro-RO"/>
        </w:rPr>
        <w:tab/>
        <w:t xml:space="preserve">- se efectuează în cadrul unui contract de muncă, cei doi parteneri putând să beneficieze de prevederile Legii nr. 72/2007 privind stimularea încadrării în muncă a elevilor </w:t>
      </w:r>
      <w:r w:rsidRPr="00E636C7">
        <w:rPr>
          <w:rFonts w:ascii="Cambria" w:hAnsi="Cambria" w:cs="Cambria"/>
          <w:noProof/>
          <w:lang w:val="ro-RO"/>
        </w:rPr>
        <w:t>ș</w:t>
      </w:r>
      <w:r w:rsidRPr="00E636C7">
        <w:rPr>
          <w:noProof/>
          <w:lang w:val="ro-RO"/>
        </w:rPr>
        <w:t>i studen</w:t>
      </w:r>
      <w:r w:rsidRPr="00E636C7">
        <w:rPr>
          <w:rFonts w:ascii="Cambria" w:hAnsi="Cambria" w:cs="Cambria"/>
          <w:noProof/>
          <w:lang w:val="ro-RO"/>
        </w:rPr>
        <w:t>ț</w:t>
      </w:r>
      <w:r w:rsidRPr="00E636C7">
        <w:rPr>
          <w:noProof/>
          <w:lang w:val="ro-RO"/>
        </w:rPr>
        <w:t>ilor, cu modificările ulterioare</w:t>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rFonts w:eastAsia="MS Gothic" w:hAnsi="MS Gothic" w:cs="MS Gothic"/>
          <w:noProof/>
          <w:lang w:val="ro-RO"/>
        </w:rPr>
        <w:t>☐</w:t>
      </w:r>
    </w:p>
    <w:p w:rsidR="006C26AD" w:rsidRPr="00E636C7" w:rsidRDefault="006C26AD" w:rsidP="006C26AD">
      <w:pPr>
        <w:tabs>
          <w:tab w:val="left" w:pos="720"/>
        </w:tabs>
        <w:jc w:val="both"/>
        <w:rPr>
          <w:noProof/>
          <w:lang w:val="ro-RO"/>
        </w:rPr>
      </w:pPr>
      <w:r w:rsidRPr="00E636C7">
        <w:rPr>
          <w:noProof/>
          <w:lang w:val="ro-RO"/>
        </w:rPr>
        <w:tab/>
        <w:t>- nu se efectuează în cadrul unui contract de muncă</w:t>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r>
      <w:r w:rsidRPr="00E636C7">
        <w:rPr>
          <w:rFonts w:eastAsia="Arial Unicode MS"/>
          <w:noProof/>
          <w:lang w:val="ro-RO"/>
        </w:rPr>
        <w:t>×</w:t>
      </w:r>
    </w:p>
    <w:p w:rsidR="006C26AD" w:rsidRPr="00E636C7" w:rsidRDefault="006C26AD" w:rsidP="006C26AD">
      <w:pPr>
        <w:tabs>
          <w:tab w:val="left" w:pos="720"/>
        </w:tabs>
        <w:jc w:val="both"/>
        <w:rPr>
          <w:noProof/>
          <w:lang w:val="ro-RO"/>
        </w:rPr>
      </w:pPr>
      <w:r w:rsidRPr="00E636C7">
        <w:rPr>
          <w:noProof/>
          <w:lang w:val="ro-RO"/>
        </w:rPr>
        <w:tab/>
        <w:t>- se efectuează în cadrul unui proiect finan</w:t>
      </w:r>
      <w:r w:rsidRPr="00E636C7">
        <w:rPr>
          <w:rFonts w:ascii="Cambria" w:hAnsi="Cambria" w:cs="Cambria"/>
          <w:noProof/>
          <w:lang w:val="ro-RO"/>
        </w:rPr>
        <w:t>ț</w:t>
      </w:r>
      <w:r w:rsidRPr="00E636C7">
        <w:rPr>
          <w:noProof/>
          <w:lang w:val="ro-RO"/>
        </w:rPr>
        <w:t>at prin Fondul Social European (</w:t>
      </w:r>
      <w:r w:rsidRPr="00E636C7">
        <w:rPr>
          <w:i/>
          <w:iCs/>
          <w:noProof/>
          <w:lang w:val="ro-RO"/>
        </w:rPr>
        <w:t>FSE</w:t>
      </w:r>
      <w:r w:rsidRPr="00E636C7">
        <w:rPr>
          <w:noProof/>
          <w:lang w:val="ro-RO"/>
        </w:rPr>
        <w:t>)</w:t>
      </w:r>
      <w:r w:rsidRPr="00E636C7">
        <w:rPr>
          <w:noProof/>
          <w:lang w:val="ro-RO"/>
        </w:rPr>
        <w:tab/>
      </w:r>
      <w:r w:rsidRPr="00E636C7">
        <w:rPr>
          <w:rFonts w:eastAsia="MS Gothic" w:hAnsi="MS Gothic" w:cs="MS Gothic"/>
          <w:noProof/>
          <w:lang w:val="ro-RO"/>
        </w:rPr>
        <w:t>☐</w:t>
      </w:r>
    </w:p>
    <w:p w:rsidR="002F013C" w:rsidRDefault="006C26AD" w:rsidP="006C26AD">
      <w:pPr>
        <w:tabs>
          <w:tab w:val="left" w:pos="720"/>
        </w:tabs>
        <w:jc w:val="both"/>
        <w:rPr>
          <w:noProof/>
          <w:lang w:val="ro-RO"/>
        </w:rPr>
      </w:pPr>
      <w:r w:rsidRPr="00E636C7">
        <w:rPr>
          <w:noProof/>
          <w:lang w:val="ro-RO"/>
        </w:rPr>
        <w:tab/>
        <w:t>- se efectuează în cadrul unui proiect cu finan</w:t>
      </w:r>
      <w:r w:rsidRPr="00E636C7">
        <w:rPr>
          <w:rFonts w:ascii="Cambria" w:hAnsi="Cambria" w:cs="Cambria"/>
          <w:noProof/>
          <w:lang w:val="ro-RO"/>
        </w:rPr>
        <w:t>ț</w:t>
      </w:r>
      <w:r w:rsidRPr="00E636C7">
        <w:rPr>
          <w:noProof/>
          <w:lang w:val="ro-RO"/>
        </w:rPr>
        <w:t>are din altă sursă decât FSE</w:t>
      </w:r>
      <w:r w:rsidRPr="00E636C7">
        <w:rPr>
          <w:noProof/>
          <w:lang w:val="ro-RO"/>
        </w:rPr>
        <w:tab/>
      </w:r>
      <w:r w:rsidRPr="00E636C7">
        <w:rPr>
          <w:noProof/>
          <w:lang w:val="ro-RO"/>
        </w:rPr>
        <w:tab/>
      </w:r>
      <w:r w:rsidRPr="00E636C7">
        <w:rPr>
          <w:rFonts w:eastAsia="MS Gothic" w:hAnsi="MS Gothic" w:cs="MS Gothic"/>
          <w:noProof/>
          <w:lang w:val="ro-RO"/>
        </w:rPr>
        <w:t>☐</w:t>
      </w:r>
    </w:p>
    <w:p w:rsidR="006C26AD" w:rsidRPr="006C26AD" w:rsidRDefault="006C26AD" w:rsidP="006C26AD">
      <w:pPr>
        <w:tabs>
          <w:tab w:val="left" w:pos="720"/>
        </w:tabs>
        <w:jc w:val="both"/>
        <w:rPr>
          <w:noProof/>
          <w:lang w:val="ro-RO"/>
        </w:rPr>
      </w:pPr>
    </w:p>
    <w:p w:rsidR="006C2166" w:rsidRPr="00E636C7" w:rsidRDefault="006C2166" w:rsidP="006C2166">
      <w:pPr>
        <w:pStyle w:val="sartttl"/>
        <w:jc w:val="both"/>
        <w:rPr>
          <w:rFonts w:ascii="Times New Roman" w:hAnsi="Times New Roman"/>
          <w:noProof/>
          <w:color w:val="auto"/>
          <w:sz w:val="24"/>
          <w:szCs w:val="24"/>
          <w:shd w:val="clear" w:color="auto" w:fill="FFFFFF"/>
          <w:lang w:val="ro-RO"/>
        </w:rPr>
      </w:pPr>
      <w:r w:rsidRPr="00E636C7">
        <w:rPr>
          <w:rFonts w:ascii="Times New Roman" w:eastAsia="Times New Roman" w:hAnsi="Times New Roman"/>
          <w:noProof/>
          <w:color w:val="auto"/>
          <w:sz w:val="24"/>
          <w:szCs w:val="24"/>
          <w:lang w:val="ro-RO"/>
        </w:rPr>
        <w:lastRenderedPageBreak/>
        <w:t xml:space="preserve">Art.4 </w:t>
      </w:r>
      <w:r w:rsidRPr="00E636C7">
        <w:rPr>
          <w:rFonts w:ascii="Times New Roman" w:hAnsi="Times New Roman"/>
          <w:noProof/>
          <w:color w:val="000000"/>
          <w:sz w:val="24"/>
          <w:szCs w:val="24"/>
          <w:shd w:val="clear" w:color="auto" w:fill="FFFFFF"/>
          <w:lang w:val="ro-RO"/>
        </w:rPr>
        <w:t>Remunerarea practicantului</w:t>
      </w:r>
    </w:p>
    <w:p w:rsidR="006C2166" w:rsidRPr="00E636C7" w:rsidRDefault="006C2166" w:rsidP="006C2166">
      <w:pPr>
        <w:pStyle w:val="spar"/>
        <w:ind w:left="0" w:firstLine="720"/>
        <w:jc w:val="both"/>
        <w:rPr>
          <w:noProof/>
          <w:color w:val="000000"/>
          <w:shd w:val="clear" w:color="auto" w:fill="FFFFFF"/>
          <w:lang w:val="ro-RO"/>
        </w:rPr>
      </w:pPr>
      <w:r w:rsidRPr="00E636C7">
        <w:rPr>
          <w:noProof/>
          <w:color w:val="000000"/>
          <w:shd w:val="clear" w:color="auto" w:fill="FFFFFF"/>
          <w:lang w:val="ro-RO"/>
        </w:rPr>
        <w:t>Practicantul poate fi remunerat pe perioada desfăşurării stagiului de practică numai pe baza unui contract de muncă încheiat între practicant şi partenerul de practică în care se desfăşoară stagiul de practică.</w:t>
      </w:r>
    </w:p>
    <w:p w:rsidR="006C2166" w:rsidRPr="00E636C7" w:rsidRDefault="006C2166" w:rsidP="00643C38">
      <w:pPr>
        <w:pStyle w:val="spar"/>
        <w:ind w:left="0" w:firstLine="720"/>
        <w:jc w:val="both"/>
        <w:rPr>
          <w:noProof/>
          <w:color w:val="000000"/>
          <w:shd w:val="clear" w:color="auto" w:fill="FFFFFF"/>
          <w:lang w:val="ro-RO"/>
        </w:rPr>
      </w:pPr>
      <w:r w:rsidRPr="00E636C7">
        <w:rPr>
          <w:noProof/>
          <w:color w:val="000000"/>
          <w:shd w:val="clear" w:color="auto" w:fill="FFFFFF"/>
          <w:lang w:val="ro-RO"/>
        </w:rPr>
        <w:t>În cazul angajării pe perioada stagiului de pregătire practică, partenerul de practică se obligă să respecte prevederile legislaţiei muncii, să înştiinţeze organizatorul de practică şi să convină împreună cu acesta cu privire la modalităţile de corelare a programului de lucru cu programul de pregătire al elevului.</w:t>
      </w:r>
    </w:p>
    <w:p w:rsidR="006C2166" w:rsidRPr="00E636C7" w:rsidRDefault="006C2166" w:rsidP="006C2166">
      <w:pPr>
        <w:jc w:val="both"/>
        <w:rPr>
          <w:b/>
          <w:bCs/>
          <w:noProof/>
          <w:lang w:val="ro-RO"/>
        </w:rPr>
      </w:pPr>
    </w:p>
    <w:p w:rsidR="006C2166" w:rsidRPr="00E636C7" w:rsidRDefault="006C2166" w:rsidP="006C2166">
      <w:pPr>
        <w:jc w:val="both"/>
        <w:rPr>
          <w:noProof/>
          <w:lang w:val="ro-RO"/>
        </w:rPr>
      </w:pPr>
      <w:r w:rsidRPr="00E636C7">
        <w:rPr>
          <w:b/>
          <w:bCs/>
          <w:noProof/>
          <w:lang w:val="ro-RO"/>
        </w:rPr>
        <w:t>Art. 5  Sănătatea şi securitatea în muncă</w:t>
      </w:r>
    </w:p>
    <w:p w:rsidR="006C2166" w:rsidRPr="00E636C7" w:rsidRDefault="006C2166" w:rsidP="006C2166">
      <w:pPr>
        <w:jc w:val="both"/>
        <w:rPr>
          <w:noProof/>
          <w:lang w:val="ro-RO"/>
        </w:rPr>
      </w:pPr>
      <w:r w:rsidRPr="00E636C7">
        <w:rPr>
          <w:noProof/>
          <w:lang w:val="ro-RO"/>
        </w:rPr>
        <w:tab/>
      </w:r>
      <w:r w:rsidRPr="00E636C7">
        <w:rPr>
          <w:noProof/>
          <w:color w:val="000000"/>
          <w:lang w:val="ro-RO"/>
        </w:rPr>
        <w:t xml:space="preserve">(1) </w:t>
      </w:r>
      <w:r w:rsidRPr="00E636C7">
        <w:rPr>
          <w:noProof/>
          <w:lang w:val="ro-RO"/>
        </w:rPr>
        <w:t>Partenerul de practică are obliga</w:t>
      </w:r>
      <w:r w:rsidRPr="00E636C7">
        <w:rPr>
          <w:rFonts w:ascii="Cambria" w:hAnsi="Cambria" w:cs="Cambria"/>
          <w:noProof/>
          <w:lang w:val="ro-RO"/>
        </w:rPr>
        <w:t>ț</w:t>
      </w:r>
      <w:r w:rsidRPr="00E636C7">
        <w:rPr>
          <w:noProof/>
          <w:lang w:val="ro-RO"/>
        </w:rPr>
        <w:t xml:space="preserve">ia respectării prevederilor legale cu privire la sănătatea </w:t>
      </w:r>
      <w:r w:rsidRPr="00E636C7">
        <w:rPr>
          <w:rFonts w:ascii="Cambria" w:hAnsi="Cambria" w:cs="Cambria"/>
          <w:noProof/>
          <w:lang w:val="ro-RO"/>
        </w:rPr>
        <w:t>ș</w:t>
      </w:r>
      <w:r w:rsidRPr="00E636C7">
        <w:rPr>
          <w:noProof/>
          <w:lang w:val="ro-RO"/>
        </w:rPr>
        <w:t>i securitatea în muncă  a practicantului pe durata stagiului de instruire practică.</w:t>
      </w:r>
    </w:p>
    <w:p w:rsidR="006C2166" w:rsidRPr="00E636C7" w:rsidRDefault="006C2166" w:rsidP="006C2166">
      <w:pPr>
        <w:jc w:val="both"/>
        <w:rPr>
          <w:noProof/>
          <w:color w:val="000000"/>
          <w:lang w:val="ro-RO"/>
        </w:rPr>
      </w:pPr>
      <w:r w:rsidRPr="00E636C7">
        <w:rPr>
          <w:noProof/>
          <w:lang w:val="ro-RO"/>
        </w:rPr>
        <w:tab/>
      </w:r>
      <w:r w:rsidRPr="00E636C7">
        <w:rPr>
          <w:noProof/>
          <w:color w:val="000000"/>
          <w:lang w:val="ro-RO"/>
        </w:rPr>
        <w:t xml:space="preserve">(2) </w:t>
      </w:r>
      <w:r w:rsidRPr="00E636C7">
        <w:rPr>
          <w:noProof/>
          <w:lang w:val="ro-RO"/>
        </w:rPr>
        <w:t>Activită</w:t>
      </w:r>
      <w:r w:rsidRPr="00E636C7">
        <w:rPr>
          <w:rFonts w:ascii="Cambria" w:hAnsi="Cambria" w:cs="Cambria"/>
          <w:noProof/>
          <w:lang w:val="ro-RO"/>
        </w:rPr>
        <w:t>ț</w:t>
      </w:r>
      <w:r w:rsidRPr="00E636C7">
        <w:rPr>
          <w:noProof/>
          <w:lang w:val="ro-RO"/>
        </w:rPr>
        <w:t>ile desfă</w:t>
      </w:r>
      <w:r w:rsidRPr="00E636C7">
        <w:rPr>
          <w:rFonts w:ascii="Cambria" w:hAnsi="Cambria" w:cs="Cambria"/>
          <w:noProof/>
          <w:lang w:val="ro-RO"/>
        </w:rPr>
        <w:t>ș</w:t>
      </w:r>
      <w:r w:rsidRPr="00E636C7">
        <w:rPr>
          <w:noProof/>
          <w:lang w:val="ro-RO"/>
        </w:rPr>
        <w:t xml:space="preserve">urate în timpul stagiului de practică vor fi </w:t>
      </w:r>
      <w:r w:rsidRPr="00E636C7">
        <w:rPr>
          <w:noProof/>
          <w:color w:val="000000"/>
          <w:lang w:val="ro-RO"/>
        </w:rPr>
        <w:t xml:space="preserve">potrivite cu dezvoltarea fizică, aptitudinile </w:t>
      </w:r>
      <w:r w:rsidRPr="00E636C7">
        <w:rPr>
          <w:rFonts w:ascii="Cambria" w:hAnsi="Cambria" w:cs="Cambria"/>
          <w:noProof/>
          <w:color w:val="000000"/>
          <w:lang w:val="ro-RO"/>
        </w:rPr>
        <w:t>ș</w:t>
      </w:r>
      <w:r w:rsidRPr="00E636C7">
        <w:rPr>
          <w:noProof/>
          <w:color w:val="000000"/>
          <w:lang w:val="ro-RO"/>
        </w:rPr>
        <w:t>i cuno</w:t>
      </w:r>
      <w:r w:rsidRPr="00E636C7">
        <w:rPr>
          <w:rFonts w:ascii="Cambria" w:hAnsi="Cambria" w:cs="Cambria"/>
          <w:noProof/>
          <w:color w:val="000000"/>
          <w:lang w:val="ro-RO"/>
        </w:rPr>
        <w:t>ș</w:t>
      </w:r>
      <w:r w:rsidRPr="00E636C7">
        <w:rPr>
          <w:noProof/>
          <w:color w:val="000000"/>
          <w:lang w:val="ro-RO"/>
        </w:rPr>
        <w:t>tin</w:t>
      </w:r>
      <w:r w:rsidRPr="00E636C7">
        <w:rPr>
          <w:rFonts w:ascii="Cambria" w:hAnsi="Cambria" w:cs="Cambria"/>
          <w:noProof/>
          <w:color w:val="000000"/>
          <w:lang w:val="ro-RO"/>
        </w:rPr>
        <w:t>ț</w:t>
      </w:r>
      <w:r w:rsidRPr="00E636C7">
        <w:rPr>
          <w:noProof/>
          <w:color w:val="000000"/>
          <w:lang w:val="ro-RO"/>
        </w:rPr>
        <w:t xml:space="preserve">ele practicantului, fără a-i fi periclitate sănătatea, dezvoltarea </w:t>
      </w:r>
      <w:r w:rsidRPr="00E636C7">
        <w:rPr>
          <w:rFonts w:ascii="Cambria" w:hAnsi="Cambria" w:cs="Cambria"/>
          <w:noProof/>
          <w:color w:val="000000"/>
          <w:lang w:val="ro-RO"/>
        </w:rPr>
        <w:t>ș</w:t>
      </w:r>
      <w:r w:rsidRPr="00E636C7">
        <w:rPr>
          <w:noProof/>
          <w:color w:val="000000"/>
          <w:lang w:val="ro-RO"/>
        </w:rPr>
        <w:t>i pregătirea profesională. Încadrarea în practică la locuri de muncă grele, vătămătoare sau periculoase se poate face numai după împlinirea vârstei de 18 ani</w:t>
      </w:r>
      <w:r w:rsidRPr="00E636C7">
        <w:rPr>
          <w:rStyle w:val="FootnoteReference"/>
          <w:noProof/>
          <w:color w:val="000000"/>
          <w:lang w:val="ro-RO"/>
        </w:rPr>
        <w:footnoteReference w:id="1"/>
      </w:r>
      <w:r w:rsidRPr="00E636C7">
        <w:rPr>
          <w:noProof/>
          <w:color w:val="000000"/>
          <w:lang w:val="ro-RO"/>
        </w:rPr>
        <w:t>.</w:t>
      </w:r>
    </w:p>
    <w:p w:rsidR="006C2166" w:rsidRPr="00E636C7" w:rsidRDefault="006C2166" w:rsidP="006C2166">
      <w:pPr>
        <w:jc w:val="both"/>
        <w:rPr>
          <w:noProof/>
          <w:color w:val="000000"/>
          <w:lang w:val="ro-RO"/>
        </w:rPr>
      </w:pPr>
      <w:r w:rsidRPr="00E636C7">
        <w:rPr>
          <w:noProof/>
          <w:color w:val="000000"/>
          <w:lang w:val="ro-RO"/>
        </w:rPr>
        <w:tab/>
        <w:t>(3) În contextul epidemiologic actual, agentul economic se obligă să instruiască elevul practicant cu privire la măsurile adoptate la nivel de organizație referitoare la prevenirea îmbolnăvirii cu SARS-COV2.</w:t>
      </w:r>
    </w:p>
    <w:p w:rsidR="006C2166" w:rsidRPr="00E636C7" w:rsidRDefault="006C2166" w:rsidP="006C2166">
      <w:pPr>
        <w:tabs>
          <w:tab w:val="left" w:pos="360"/>
        </w:tabs>
        <w:jc w:val="both"/>
        <w:rPr>
          <w:b/>
          <w:bCs/>
          <w:noProof/>
          <w:lang w:val="ro-RO"/>
        </w:rPr>
      </w:pPr>
    </w:p>
    <w:p w:rsidR="006C2166" w:rsidRPr="00E636C7" w:rsidRDefault="006C2166" w:rsidP="006C2166">
      <w:pPr>
        <w:jc w:val="both"/>
        <w:rPr>
          <w:b/>
          <w:bCs/>
          <w:noProof/>
          <w:lang w:val="ro-RO"/>
        </w:rPr>
      </w:pPr>
      <w:r w:rsidRPr="00E636C7">
        <w:rPr>
          <w:b/>
          <w:bCs/>
          <w:noProof/>
          <w:lang w:val="ro-RO"/>
        </w:rPr>
        <w:t>Art. 6  Responsabilităţile practicantului</w:t>
      </w:r>
    </w:p>
    <w:p w:rsidR="006C2166" w:rsidRPr="00E636C7" w:rsidRDefault="006C2166" w:rsidP="006C2166">
      <w:pPr>
        <w:pStyle w:val="Style53"/>
        <w:widowControl/>
        <w:tabs>
          <w:tab w:val="left" w:pos="415"/>
        </w:tabs>
        <w:spacing w:line="240" w:lineRule="auto"/>
        <w:rPr>
          <w:rFonts w:ascii="Times New Roman" w:hAnsi="Times New Roman" w:cs="Times New Roman"/>
          <w:noProof/>
          <w:lang w:val="ro-RO"/>
        </w:rPr>
      </w:pPr>
      <w:r w:rsidRPr="00E636C7">
        <w:rPr>
          <w:noProof/>
          <w:lang w:val="ro-RO"/>
        </w:rPr>
        <w:tab/>
      </w:r>
      <w:r w:rsidRPr="00E636C7">
        <w:rPr>
          <w:rFonts w:ascii="Times New Roman" w:hAnsi="Times New Roman" w:cs="Times New Roman"/>
          <w:noProof/>
          <w:lang w:val="ro-RO"/>
        </w:rPr>
        <w:t>a) Practicantul are obliga</w:t>
      </w:r>
      <w:r w:rsidRPr="00E636C7">
        <w:rPr>
          <w:rFonts w:ascii="Cambria" w:hAnsi="Cambria" w:cs="Cambria"/>
          <w:noProof/>
          <w:lang w:val="ro-RO"/>
        </w:rPr>
        <w:t>ț</w:t>
      </w:r>
      <w:r w:rsidRPr="00E636C7">
        <w:rPr>
          <w:rFonts w:ascii="Times New Roman" w:hAnsi="Times New Roman" w:cs="Times New Roman"/>
          <w:noProof/>
          <w:lang w:val="ro-RO"/>
        </w:rPr>
        <w:t xml:space="preserve">ia ca pe durata derulării </w:t>
      </w:r>
      <w:r>
        <w:rPr>
          <w:rFonts w:ascii="Times New Roman" w:hAnsi="Times New Roman" w:cs="Times New Roman"/>
          <w:noProof/>
          <w:lang w:val="ro-RO"/>
        </w:rPr>
        <w:t>orelor de</w:t>
      </w:r>
      <w:r w:rsidRPr="00E636C7">
        <w:rPr>
          <w:rFonts w:ascii="Times New Roman" w:hAnsi="Times New Roman" w:cs="Times New Roman"/>
          <w:noProof/>
          <w:lang w:val="ro-RO"/>
        </w:rPr>
        <w:t xml:space="preserve"> pregătire practică să respecte programul de lucru stabilit </w:t>
      </w:r>
      <w:r w:rsidRPr="00E636C7">
        <w:rPr>
          <w:rFonts w:ascii="Cambria" w:hAnsi="Cambria" w:cs="Cambria"/>
          <w:noProof/>
          <w:lang w:val="ro-RO"/>
        </w:rPr>
        <w:t xml:space="preserve">, </w:t>
      </w:r>
      <w:r w:rsidRPr="00E636C7">
        <w:rPr>
          <w:rFonts w:ascii="Times New Roman" w:hAnsi="Times New Roman" w:cs="Times New Roman"/>
          <w:noProof/>
          <w:lang w:val="ro-RO"/>
        </w:rPr>
        <w:t>să execute activită</w:t>
      </w:r>
      <w:r w:rsidRPr="00E636C7">
        <w:rPr>
          <w:rFonts w:ascii="Cambria" w:hAnsi="Cambria" w:cs="Cambria"/>
          <w:noProof/>
          <w:lang w:val="ro-RO"/>
        </w:rPr>
        <w:t>ț</w:t>
      </w:r>
      <w:r w:rsidRPr="00E636C7">
        <w:rPr>
          <w:rFonts w:ascii="Times New Roman" w:hAnsi="Times New Roman" w:cs="Times New Roman"/>
          <w:noProof/>
          <w:lang w:val="ro-RO"/>
        </w:rPr>
        <w:t>ile solicitate de tutore</w:t>
      </w:r>
      <w:r w:rsidRPr="00E636C7">
        <w:rPr>
          <w:rFonts w:ascii="Times New Roman" w:hAnsi="Times New Roman" w:cs="Times New Roman"/>
          <w:b/>
          <w:bCs/>
          <w:noProof/>
          <w:lang w:val="ro-RO"/>
        </w:rPr>
        <w:t xml:space="preserve">, </w:t>
      </w:r>
      <w:r w:rsidRPr="00E636C7">
        <w:rPr>
          <w:rFonts w:ascii="Times New Roman" w:hAnsi="Times New Roman" w:cs="Times New Roman"/>
          <w:noProof/>
          <w:lang w:val="ro-RO"/>
        </w:rPr>
        <w:t>prevăzute în anexa pedagogică</w:t>
      </w:r>
      <w:r w:rsidRPr="00E636C7">
        <w:rPr>
          <w:rFonts w:ascii="Times New Roman" w:hAnsi="Times New Roman" w:cs="Times New Roman"/>
          <w:b/>
          <w:bCs/>
          <w:noProof/>
          <w:lang w:val="ro-RO"/>
        </w:rPr>
        <w:t>,</w:t>
      </w:r>
      <w:r w:rsidRPr="00E636C7">
        <w:rPr>
          <w:rFonts w:ascii="Times New Roman" w:hAnsi="Times New Roman" w:cs="Times New Roman"/>
          <w:noProof/>
          <w:lang w:val="ro-RO"/>
        </w:rPr>
        <w:t xml:space="preserve"> după o prealabilă instruire și să respecte întocmai măsurile de prevenire a îmbolnăvirii cu SARS-COV-2, agreate în acord comun de organizatorul de practică și agentul economic partener. În cazul nerespectării obliga</w:t>
      </w:r>
      <w:r w:rsidRPr="00E636C7">
        <w:rPr>
          <w:rFonts w:ascii="Cambria" w:hAnsi="Cambria" w:cs="Cambria"/>
          <w:noProof/>
          <w:lang w:val="ro-RO"/>
        </w:rPr>
        <w:t>ț</w:t>
      </w:r>
      <w:r w:rsidRPr="00E636C7">
        <w:rPr>
          <w:rFonts w:ascii="Times New Roman" w:hAnsi="Times New Roman" w:cs="Times New Roman"/>
          <w:noProof/>
          <w:lang w:val="ro-RO"/>
        </w:rPr>
        <w:t>iilor, practicantului i se aplică sanc</w:t>
      </w:r>
      <w:r w:rsidRPr="00E636C7">
        <w:rPr>
          <w:rFonts w:ascii="Cambria" w:hAnsi="Cambria" w:cs="Cambria"/>
          <w:noProof/>
          <w:lang w:val="ro-RO"/>
        </w:rPr>
        <w:t>ț</w:t>
      </w:r>
      <w:r w:rsidRPr="00E636C7">
        <w:rPr>
          <w:rFonts w:ascii="Times New Roman" w:hAnsi="Times New Roman" w:cs="Times New Roman"/>
          <w:noProof/>
          <w:lang w:val="ro-RO"/>
        </w:rPr>
        <w:t xml:space="preserve">iunile conform regulamentului de organizare </w:t>
      </w:r>
      <w:r w:rsidRPr="00E636C7">
        <w:rPr>
          <w:rFonts w:ascii="Cambria" w:hAnsi="Cambria" w:cs="Cambria"/>
          <w:noProof/>
          <w:lang w:val="ro-RO"/>
        </w:rPr>
        <w:t>ș</w:t>
      </w:r>
      <w:r w:rsidRPr="00E636C7">
        <w:rPr>
          <w:rFonts w:ascii="Times New Roman" w:hAnsi="Times New Roman" w:cs="Times New Roman"/>
          <w:noProof/>
          <w:lang w:val="ro-RO"/>
        </w:rPr>
        <w:t>i func</w:t>
      </w:r>
      <w:r w:rsidRPr="00E636C7">
        <w:rPr>
          <w:rFonts w:ascii="Cambria" w:hAnsi="Cambria" w:cs="Cambria"/>
          <w:noProof/>
          <w:lang w:val="ro-RO"/>
        </w:rPr>
        <w:t>ț</w:t>
      </w:r>
      <w:r w:rsidRPr="00E636C7">
        <w:rPr>
          <w:rFonts w:ascii="Times New Roman" w:hAnsi="Times New Roman" w:cs="Times New Roman"/>
          <w:noProof/>
          <w:lang w:val="ro-RO"/>
        </w:rPr>
        <w:t>ionare al agentului economic partener și al unită</w:t>
      </w:r>
      <w:r w:rsidRPr="00E636C7">
        <w:rPr>
          <w:rFonts w:ascii="Cambria" w:hAnsi="Cambria" w:cs="Cambria"/>
          <w:noProof/>
          <w:lang w:val="ro-RO"/>
        </w:rPr>
        <w:t>ț</w:t>
      </w:r>
      <w:r w:rsidRPr="00E636C7">
        <w:rPr>
          <w:rFonts w:ascii="Times New Roman" w:hAnsi="Times New Roman" w:cs="Times New Roman"/>
          <w:noProof/>
          <w:lang w:val="ro-RO"/>
        </w:rPr>
        <w:t>ii de învă</w:t>
      </w:r>
      <w:r w:rsidRPr="00E636C7">
        <w:rPr>
          <w:rFonts w:ascii="Cambria" w:hAnsi="Cambria" w:cs="Cambria"/>
          <w:noProof/>
          <w:lang w:val="ro-RO"/>
        </w:rPr>
        <w:t>ț</w:t>
      </w:r>
      <w:r w:rsidRPr="00E636C7">
        <w:rPr>
          <w:rFonts w:ascii="Times New Roman" w:hAnsi="Times New Roman" w:cs="Times New Roman"/>
          <w:noProof/>
          <w:lang w:val="ro-RO"/>
        </w:rPr>
        <w:t>ământ;</w:t>
      </w:r>
    </w:p>
    <w:p w:rsidR="006C2166" w:rsidRPr="00E636C7" w:rsidRDefault="006C2166" w:rsidP="006C2166">
      <w:pPr>
        <w:pStyle w:val="Style53"/>
        <w:widowControl/>
        <w:tabs>
          <w:tab w:val="left" w:pos="415"/>
        </w:tabs>
        <w:spacing w:line="240" w:lineRule="auto"/>
        <w:jc w:val="left"/>
        <w:rPr>
          <w:rFonts w:ascii="Times New Roman" w:hAnsi="Times New Roman" w:cs="Times New Roman"/>
          <w:noProof/>
          <w:lang w:val="ro-RO"/>
        </w:rPr>
      </w:pPr>
      <w:r w:rsidRPr="00E636C7">
        <w:rPr>
          <w:rFonts w:ascii="Times New Roman" w:hAnsi="Times New Roman" w:cs="Times New Roman"/>
          <w:noProof/>
          <w:lang w:val="ro-RO"/>
        </w:rPr>
        <w:tab/>
        <w:t>b) Practicantul are obliga</w:t>
      </w:r>
      <w:r w:rsidRPr="00E636C7">
        <w:rPr>
          <w:rFonts w:ascii="Cambria" w:hAnsi="Cambria" w:cs="Cambria"/>
          <w:noProof/>
          <w:lang w:val="ro-RO"/>
        </w:rPr>
        <w:t>ț</w:t>
      </w:r>
      <w:r w:rsidRPr="00E636C7">
        <w:rPr>
          <w:rFonts w:ascii="Times New Roman" w:hAnsi="Times New Roman" w:cs="Times New Roman"/>
          <w:noProof/>
          <w:lang w:val="ro-RO"/>
        </w:rPr>
        <w:t xml:space="preserve">ia de a respecta prevederile contractului de pregătire practică </w:t>
      </w:r>
      <w:r w:rsidRPr="00E636C7">
        <w:rPr>
          <w:rFonts w:ascii="Cambria" w:hAnsi="Cambria" w:cs="Cambria"/>
          <w:noProof/>
          <w:lang w:val="ro-RO"/>
        </w:rPr>
        <w:t>ș</w:t>
      </w:r>
      <w:r w:rsidRPr="00E636C7">
        <w:rPr>
          <w:rFonts w:ascii="Times New Roman" w:hAnsi="Times New Roman" w:cs="Times New Roman"/>
          <w:noProof/>
          <w:lang w:val="ro-RO"/>
        </w:rPr>
        <w:t>i ale anexei pedagogice asumate prin declara</w:t>
      </w:r>
      <w:r w:rsidRPr="00E636C7">
        <w:rPr>
          <w:rFonts w:ascii="Cambria" w:hAnsi="Cambria" w:cs="Cambria"/>
          <w:noProof/>
          <w:lang w:val="ro-RO"/>
        </w:rPr>
        <w:t>ț</w:t>
      </w:r>
      <w:r w:rsidRPr="00E636C7">
        <w:rPr>
          <w:rFonts w:ascii="Times New Roman" w:hAnsi="Times New Roman" w:cs="Times New Roman"/>
          <w:noProof/>
          <w:lang w:val="ro-RO"/>
        </w:rPr>
        <w:t>iile de angajament din Anexele A şi B care fac parte integrantă din contract;</w:t>
      </w:r>
    </w:p>
    <w:p w:rsidR="006C2166" w:rsidRPr="00E636C7" w:rsidRDefault="006C2166" w:rsidP="006C2166">
      <w:pPr>
        <w:ind w:firstLine="360"/>
        <w:jc w:val="both"/>
        <w:rPr>
          <w:noProof/>
          <w:lang w:val="ro-RO"/>
        </w:rPr>
      </w:pPr>
      <w:r w:rsidRPr="00E636C7">
        <w:rPr>
          <w:noProof/>
          <w:lang w:val="ro-RO"/>
        </w:rPr>
        <w:t>c) Practicantul are obliga</w:t>
      </w:r>
      <w:r w:rsidRPr="00E636C7">
        <w:rPr>
          <w:rFonts w:ascii="Cambria" w:hAnsi="Cambria" w:cs="Cambria"/>
          <w:noProof/>
          <w:lang w:val="ro-RO"/>
        </w:rPr>
        <w:t>ț</w:t>
      </w:r>
      <w:r w:rsidRPr="00E636C7">
        <w:rPr>
          <w:noProof/>
          <w:lang w:val="ro-RO"/>
        </w:rPr>
        <w:t xml:space="preserve">ia, pe întreaga durată a stagiului de practică, de a utiliza </w:t>
      </w:r>
      <w:r w:rsidRPr="00E636C7">
        <w:rPr>
          <w:rFonts w:ascii="Cambria" w:hAnsi="Cambria" w:cs="Cambria"/>
          <w:noProof/>
          <w:lang w:val="ro-RO"/>
        </w:rPr>
        <w:t>ș</w:t>
      </w:r>
      <w:r w:rsidRPr="00E636C7">
        <w:rPr>
          <w:noProof/>
          <w:lang w:val="ro-RO"/>
        </w:rPr>
        <w:t>i de a completa un caiet de practică care va cuprinde informa</w:t>
      </w:r>
      <w:r w:rsidRPr="00E636C7">
        <w:rPr>
          <w:rFonts w:ascii="Cambria" w:hAnsi="Cambria" w:cs="Cambria"/>
          <w:noProof/>
          <w:lang w:val="ro-RO"/>
        </w:rPr>
        <w:t>ț</w:t>
      </w:r>
      <w:r w:rsidRPr="00E636C7">
        <w:rPr>
          <w:noProof/>
          <w:lang w:val="ro-RO"/>
        </w:rPr>
        <w:t>ii privind:</w:t>
      </w:r>
    </w:p>
    <w:p w:rsidR="006C2166" w:rsidRPr="00E636C7" w:rsidRDefault="006C2166" w:rsidP="006C2166">
      <w:pPr>
        <w:pStyle w:val="ListParagraph"/>
        <w:numPr>
          <w:ilvl w:val="0"/>
          <w:numId w:val="14"/>
        </w:numPr>
        <w:jc w:val="both"/>
        <w:rPr>
          <w:noProof/>
          <w:lang w:val="ro-RO"/>
        </w:rPr>
      </w:pPr>
      <w:r w:rsidRPr="00E636C7">
        <w:rPr>
          <w:noProof/>
          <w:lang w:val="ro-RO"/>
        </w:rPr>
        <w:t>denumirea modulului de pregătire;</w:t>
      </w:r>
    </w:p>
    <w:p w:rsidR="006C2166" w:rsidRPr="00E636C7" w:rsidRDefault="006C2166" w:rsidP="006C2166">
      <w:pPr>
        <w:pStyle w:val="ListParagraph"/>
        <w:numPr>
          <w:ilvl w:val="0"/>
          <w:numId w:val="14"/>
        </w:numPr>
        <w:jc w:val="both"/>
        <w:rPr>
          <w:noProof/>
          <w:lang w:val="ro-RO"/>
        </w:rPr>
      </w:pPr>
      <w:r w:rsidRPr="00E636C7">
        <w:rPr>
          <w:noProof/>
          <w:lang w:val="ro-RO"/>
        </w:rPr>
        <w:t>rezultatele învățării exersate;</w:t>
      </w:r>
    </w:p>
    <w:p w:rsidR="006C2166" w:rsidRPr="00E636C7" w:rsidRDefault="006C2166" w:rsidP="006C2166">
      <w:pPr>
        <w:pStyle w:val="ListParagraph"/>
        <w:numPr>
          <w:ilvl w:val="0"/>
          <w:numId w:val="14"/>
        </w:numPr>
        <w:jc w:val="both"/>
        <w:rPr>
          <w:noProof/>
          <w:lang w:val="ro-RO"/>
        </w:rPr>
      </w:pPr>
      <w:r w:rsidRPr="00E636C7">
        <w:rPr>
          <w:noProof/>
          <w:lang w:val="ro-RO"/>
        </w:rPr>
        <w:t>activită</w:t>
      </w:r>
      <w:r w:rsidRPr="00E636C7">
        <w:rPr>
          <w:rFonts w:ascii="Cambria" w:hAnsi="Cambria" w:cs="Cambria"/>
          <w:noProof/>
          <w:lang w:val="ro-RO"/>
        </w:rPr>
        <w:t>ț</w:t>
      </w:r>
      <w:r w:rsidRPr="00E636C7">
        <w:rPr>
          <w:noProof/>
          <w:lang w:val="ro-RO"/>
        </w:rPr>
        <w:t>ile desfă</w:t>
      </w:r>
      <w:r w:rsidRPr="00E636C7">
        <w:rPr>
          <w:rFonts w:ascii="Cambria" w:hAnsi="Cambria" w:cs="Cambria"/>
          <w:noProof/>
          <w:lang w:val="ro-RO"/>
        </w:rPr>
        <w:t>ș</w:t>
      </w:r>
      <w:r w:rsidRPr="00E636C7">
        <w:rPr>
          <w:noProof/>
          <w:lang w:val="ro-RO"/>
        </w:rPr>
        <w:t xml:space="preserve">urate pe perioada stagiului de pregătire practică, sarcinile </w:t>
      </w:r>
      <w:r w:rsidRPr="00E636C7">
        <w:rPr>
          <w:rFonts w:ascii="Cambria" w:hAnsi="Cambria" w:cs="Cambria"/>
          <w:noProof/>
          <w:lang w:val="ro-RO"/>
        </w:rPr>
        <w:t>ș</w:t>
      </w:r>
      <w:r w:rsidRPr="00E636C7">
        <w:rPr>
          <w:noProof/>
          <w:lang w:val="ro-RO"/>
        </w:rPr>
        <w:t>i temele de lucru realizate;</w:t>
      </w:r>
    </w:p>
    <w:p w:rsidR="006C2166" w:rsidRPr="00E636C7" w:rsidRDefault="006C2166" w:rsidP="006C2166">
      <w:pPr>
        <w:pStyle w:val="ListParagraph"/>
        <w:numPr>
          <w:ilvl w:val="0"/>
          <w:numId w:val="14"/>
        </w:numPr>
        <w:jc w:val="both"/>
        <w:rPr>
          <w:noProof/>
          <w:lang w:val="ro-RO"/>
        </w:rPr>
      </w:pPr>
      <w:r w:rsidRPr="00E636C7">
        <w:rPr>
          <w:noProof/>
          <w:lang w:val="ro-RO"/>
        </w:rPr>
        <w:t>observa</w:t>
      </w:r>
      <w:r w:rsidRPr="00E636C7">
        <w:rPr>
          <w:rFonts w:ascii="Cambria" w:hAnsi="Cambria" w:cs="Cambria"/>
          <w:noProof/>
          <w:lang w:val="ro-RO"/>
        </w:rPr>
        <w:t>ț</w:t>
      </w:r>
      <w:r w:rsidRPr="00E636C7">
        <w:rPr>
          <w:noProof/>
          <w:lang w:val="ro-RO"/>
        </w:rPr>
        <w:t>iile personale privitoare la activitatea depusă.</w:t>
      </w:r>
    </w:p>
    <w:p w:rsidR="006C2166" w:rsidRPr="00E636C7" w:rsidRDefault="006C2166" w:rsidP="006C2166">
      <w:pPr>
        <w:pStyle w:val="ListParagraph"/>
        <w:ind w:left="0" w:firstLine="360"/>
        <w:jc w:val="both"/>
        <w:outlineLvl w:val="0"/>
        <w:rPr>
          <w:noProof/>
          <w:lang w:val="ro-RO"/>
        </w:rPr>
      </w:pPr>
      <w:r w:rsidRPr="00E636C7">
        <w:rPr>
          <w:noProof/>
          <w:lang w:val="ro-RO"/>
        </w:rPr>
        <w:t>d) Pe durata stagiului de practică, practicantul are obliga</w:t>
      </w:r>
      <w:r w:rsidRPr="00E636C7">
        <w:rPr>
          <w:rFonts w:ascii="Cambria" w:hAnsi="Cambria" w:cs="Cambria"/>
          <w:noProof/>
          <w:lang w:val="ro-RO"/>
        </w:rPr>
        <w:t>ț</w:t>
      </w:r>
      <w:r w:rsidRPr="00E636C7">
        <w:rPr>
          <w:noProof/>
          <w:lang w:val="ro-RO"/>
        </w:rPr>
        <w:t>ia de a respecta regulamentul de ordine interioară al partenerului de practică, inclusiv măsurile de prevenire și combatere a îmbolnăvirii cu SARS-COV2. În cazul nerespectării acestui regulament, directorul operatorului economic/institu</w:t>
      </w:r>
      <w:r w:rsidRPr="00E636C7">
        <w:rPr>
          <w:rFonts w:ascii="Cambria" w:hAnsi="Cambria" w:cs="Cambria"/>
          <w:noProof/>
          <w:lang w:val="ro-RO"/>
        </w:rPr>
        <w:t>ț</w:t>
      </w:r>
      <w:r w:rsidRPr="00E636C7">
        <w:rPr>
          <w:noProof/>
          <w:lang w:val="ro-RO"/>
        </w:rPr>
        <w:t>iei partener de practică î</w:t>
      </w:r>
      <w:r w:rsidRPr="00E636C7">
        <w:rPr>
          <w:rFonts w:ascii="Cambria" w:hAnsi="Cambria" w:cs="Cambria"/>
          <w:noProof/>
          <w:lang w:val="ro-RO"/>
        </w:rPr>
        <w:t>ș</w:t>
      </w:r>
      <w:r w:rsidRPr="00E636C7">
        <w:rPr>
          <w:noProof/>
          <w:lang w:val="ro-RO"/>
        </w:rPr>
        <w:t>i rezervă dreptul de a anula obliga</w:t>
      </w:r>
      <w:r w:rsidRPr="00E636C7">
        <w:rPr>
          <w:rFonts w:ascii="Cambria" w:hAnsi="Cambria" w:cs="Cambria"/>
          <w:noProof/>
          <w:lang w:val="ro-RO"/>
        </w:rPr>
        <w:t>ț</w:t>
      </w:r>
      <w:r w:rsidRPr="00E636C7">
        <w:rPr>
          <w:noProof/>
          <w:lang w:val="ro-RO"/>
        </w:rPr>
        <w:t xml:space="preserve">iile </w:t>
      </w:r>
      <w:r w:rsidRPr="00E636C7">
        <w:rPr>
          <w:rFonts w:ascii="Cambria" w:hAnsi="Cambria" w:cs="Cambria"/>
          <w:noProof/>
          <w:lang w:val="ro-RO"/>
        </w:rPr>
        <w:t>ș</w:t>
      </w:r>
      <w:r w:rsidRPr="00E636C7">
        <w:rPr>
          <w:noProof/>
          <w:lang w:val="ro-RO"/>
        </w:rPr>
        <w:t>i drepturile practicantului în cauză, stabilite prin contractul de practică, după ce în prealabil a în</w:t>
      </w:r>
      <w:r w:rsidRPr="00E636C7">
        <w:rPr>
          <w:rFonts w:ascii="Cambria" w:hAnsi="Cambria" w:cs="Cambria"/>
          <w:noProof/>
          <w:lang w:val="ro-RO"/>
        </w:rPr>
        <w:t>ș</w:t>
      </w:r>
      <w:r w:rsidRPr="00E636C7">
        <w:rPr>
          <w:noProof/>
          <w:lang w:val="ro-RO"/>
        </w:rPr>
        <w:t>tiin</w:t>
      </w:r>
      <w:r w:rsidRPr="00E636C7">
        <w:rPr>
          <w:rFonts w:ascii="Cambria" w:hAnsi="Cambria" w:cs="Cambria"/>
          <w:noProof/>
          <w:lang w:val="ro-RO"/>
        </w:rPr>
        <w:t>ț</w:t>
      </w:r>
      <w:r w:rsidRPr="00E636C7">
        <w:rPr>
          <w:noProof/>
          <w:lang w:val="ro-RO"/>
        </w:rPr>
        <w:t>at directorul unită</w:t>
      </w:r>
      <w:r w:rsidRPr="00E636C7">
        <w:rPr>
          <w:rFonts w:ascii="Cambria" w:hAnsi="Cambria" w:cs="Cambria"/>
          <w:noProof/>
          <w:lang w:val="ro-RO"/>
        </w:rPr>
        <w:t>ț</w:t>
      </w:r>
      <w:r w:rsidRPr="00E636C7">
        <w:rPr>
          <w:noProof/>
          <w:lang w:val="ro-RO"/>
        </w:rPr>
        <w:t>ii de învă</w:t>
      </w:r>
      <w:r w:rsidRPr="00E636C7">
        <w:rPr>
          <w:rFonts w:ascii="Cambria" w:hAnsi="Cambria" w:cs="Cambria"/>
          <w:noProof/>
          <w:lang w:val="ro-RO"/>
        </w:rPr>
        <w:t>ț</w:t>
      </w:r>
      <w:r w:rsidRPr="00E636C7">
        <w:rPr>
          <w:noProof/>
          <w:lang w:val="ro-RO"/>
        </w:rPr>
        <w:t>ământ la care este înscris elevul practicant.</w:t>
      </w:r>
    </w:p>
    <w:p w:rsidR="006C2166" w:rsidRPr="00E636C7" w:rsidRDefault="006C2166" w:rsidP="006C2166">
      <w:pPr>
        <w:pStyle w:val="ListParagraph"/>
        <w:ind w:left="0" w:firstLine="360"/>
        <w:jc w:val="both"/>
        <w:rPr>
          <w:noProof/>
          <w:lang w:val="ro-RO"/>
        </w:rPr>
      </w:pPr>
      <w:r w:rsidRPr="00E636C7">
        <w:rPr>
          <w:noProof/>
          <w:lang w:val="ro-RO"/>
        </w:rPr>
        <w:t>e) Practicantul are obliga</w:t>
      </w:r>
      <w:r w:rsidRPr="00E636C7">
        <w:rPr>
          <w:rFonts w:ascii="Cambria" w:hAnsi="Cambria" w:cs="Cambria"/>
          <w:noProof/>
          <w:lang w:val="ro-RO"/>
        </w:rPr>
        <w:t>ț</w:t>
      </w:r>
      <w:r w:rsidRPr="00E636C7">
        <w:rPr>
          <w:noProof/>
          <w:lang w:val="ro-RO"/>
        </w:rPr>
        <w:t>ia de a-</w:t>
      </w:r>
      <w:r w:rsidRPr="00E636C7">
        <w:rPr>
          <w:rFonts w:ascii="Cambria" w:hAnsi="Cambria" w:cs="Cambria"/>
          <w:noProof/>
          <w:lang w:val="ro-RO"/>
        </w:rPr>
        <w:t>ș</w:t>
      </w:r>
      <w:r w:rsidRPr="00E636C7">
        <w:rPr>
          <w:noProof/>
          <w:lang w:val="ro-RO"/>
        </w:rPr>
        <w:t>i însu</w:t>
      </w:r>
      <w:r w:rsidRPr="00E636C7">
        <w:rPr>
          <w:rFonts w:ascii="Cambria" w:hAnsi="Cambria" w:cs="Cambria"/>
          <w:noProof/>
          <w:lang w:val="ro-RO"/>
        </w:rPr>
        <w:t>ș</w:t>
      </w:r>
      <w:r w:rsidRPr="00E636C7">
        <w:rPr>
          <w:noProof/>
          <w:lang w:val="ro-RO"/>
        </w:rPr>
        <w:t xml:space="preserve">i </w:t>
      </w:r>
      <w:r w:rsidRPr="00E636C7">
        <w:rPr>
          <w:rFonts w:ascii="Cambria" w:hAnsi="Cambria" w:cs="Cambria"/>
          <w:noProof/>
          <w:lang w:val="ro-RO"/>
        </w:rPr>
        <w:t>ș</w:t>
      </w:r>
      <w:r w:rsidRPr="00E636C7">
        <w:rPr>
          <w:noProof/>
          <w:lang w:val="ro-RO"/>
        </w:rPr>
        <w:t xml:space="preserve">i  respecta normele de securitate </w:t>
      </w:r>
      <w:r w:rsidRPr="00E636C7">
        <w:rPr>
          <w:rFonts w:ascii="Cambria" w:hAnsi="Cambria" w:cs="Cambria"/>
          <w:noProof/>
          <w:lang w:val="ro-RO"/>
        </w:rPr>
        <w:t>ș</w:t>
      </w:r>
      <w:r w:rsidRPr="00E636C7">
        <w:rPr>
          <w:noProof/>
          <w:lang w:val="ro-RO"/>
        </w:rPr>
        <w:t xml:space="preserve">i sănătate în muncă generale </w:t>
      </w:r>
      <w:r w:rsidRPr="00E636C7">
        <w:rPr>
          <w:rFonts w:ascii="Cambria" w:hAnsi="Cambria" w:cs="Cambria"/>
          <w:noProof/>
          <w:lang w:val="ro-RO"/>
        </w:rPr>
        <w:t>ș</w:t>
      </w:r>
      <w:r w:rsidRPr="00E636C7">
        <w:rPr>
          <w:noProof/>
          <w:lang w:val="ro-RO"/>
        </w:rPr>
        <w:t xml:space="preserve">i specifice partenerului de practică, inclusiv pe cele referitoare la prevenirea și combaterea îmbolnăvirii cu virusul Sars-Cov2, în contextul pandemic actual. </w:t>
      </w:r>
    </w:p>
    <w:p w:rsidR="006C2166" w:rsidRPr="00E636C7" w:rsidRDefault="006C2166" w:rsidP="006C2166">
      <w:pPr>
        <w:pStyle w:val="ListParagraph"/>
        <w:ind w:left="0" w:firstLine="360"/>
        <w:jc w:val="both"/>
        <w:rPr>
          <w:noProof/>
          <w:lang w:val="ro-RO"/>
        </w:rPr>
      </w:pPr>
      <w:r w:rsidRPr="00E636C7">
        <w:rPr>
          <w:noProof/>
          <w:lang w:val="ro-RO"/>
        </w:rPr>
        <w:t>f) Practicantul se angajează să nu folosească, în niciun caz, informa</w:t>
      </w:r>
      <w:r w:rsidRPr="00E636C7">
        <w:rPr>
          <w:rFonts w:ascii="Cambria" w:hAnsi="Cambria" w:cs="Cambria"/>
          <w:noProof/>
          <w:lang w:val="ro-RO"/>
        </w:rPr>
        <w:t>ț</w:t>
      </w:r>
      <w:r w:rsidRPr="00E636C7">
        <w:rPr>
          <w:noProof/>
          <w:lang w:val="ro-RO"/>
        </w:rPr>
        <w:t>iile la care are acces în timpul stagiului despre partenerul de practică sau clien</w:t>
      </w:r>
      <w:r w:rsidRPr="00E636C7">
        <w:rPr>
          <w:rFonts w:ascii="Cambria" w:hAnsi="Cambria" w:cs="Cambria"/>
          <w:noProof/>
          <w:lang w:val="ro-RO"/>
        </w:rPr>
        <w:t>ț</w:t>
      </w:r>
      <w:r w:rsidRPr="00E636C7">
        <w:rPr>
          <w:noProof/>
          <w:lang w:val="ro-RO"/>
        </w:rPr>
        <w:t>ii săi, pentru a le comunica unui ter</w:t>
      </w:r>
      <w:r w:rsidRPr="00E636C7">
        <w:rPr>
          <w:rFonts w:ascii="Cambria" w:hAnsi="Cambria" w:cs="Cambria"/>
          <w:noProof/>
          <w:lang w:val="ro-RO"/>
        </w:rPr>
        <w:t>ț</w:t>
      </w:r>
      <w:r w:rsidRPr="00E636C7">
        <w:rPr>
          <w:noProof/>
          <w:lang w:val="ro-RO"/>
        </w:rPr>
        <w:t xml:space="preserve"> sau pentru a le publica, chiar după terminarea stagiului, decât cu acordul respectivului partener de practică.</w:t>
      </w:r>
    </w:p>
    <w:p w:rsidR="00643C38" w:rsidRDefault="00643C38" w:rsidP="006C2166">
      <w:pPr>
        <w:tabs>
          <w:tab w:val="left" w:pos="360"/>
        </w:tabs>
        <w:jc w:val="both"/>
        <w:rPr>
          <w:b/>
          <w:bCs/>
          <w:noProof/>
          <w:lang w:val="ro-RO"/>
        </w:rPr>
      </w:pPr>
    </w:p>
    <w:p w:rsidR="006C2166" w:rsidRPr="00E636C7" w:rsidRDefault="00643C38" w:rsidP="006C2166">
      <w:pPr>
        <w:tabs>
          <w:tab w:val="left" w:pos="360"/>
        </w:tabs>
        <w:jc w:val="both"/>
        <w:rPr>
          <w:b/>
          <w:bCs/>
          <w:noProof/>
          <w:lang w:val="ro-RO"/>
        </w:rPr>
      </w:pPr>
      <w:r w:rsidRPr="00E636C7">
        <w:rPr>
          <w:b/>
          <w:bCs/>
          <w:noProof/>
          <w:lang w:val="ro-RO"/>
        </w:rPr>
        <w:t>Art. 7  Obligaţiile şi responsabilităţile organizatorului de practică</w:t>
      </w:r>
    </w:p>
    <w:p w:rsidR="006C2166" w:rsidRPr="00E636C7" w:rsidRDefault="006C2166" w:rsidP="00643C38">
      <w:pPr>
        <w:ind w:firstLine="720"/>
        <w:jc w:val="both"/>
        <w:rPr>
          <w:noProof/>
          <w:lang w:val="ro-RO"/>
        </w:rPr>
      </w:pPr>
      <w:r w:rsidRPr="00E636C7">
        <w:rPr>
          <w:noProof/>
          <w:color w:val="000000"/>
          <w:lang w:val="ro-RO"/>
        </w:rPr>
        <w:t xml:space="preserve">(1) </w:t>
      </w:r>
      <w:r w:rsidRPr="00E636C7">
        <w:rPr>
          <w:noProof/>
          <w:lang w:val="ro-RO"/>
        </w:rPr>
        <w:t>Directorul unită</w:t>
      </w:r>
      <w:r w:rsidRPr="00E636C7">
        <w:rPr>
          <w:rFonts w:ascii="Cambria" w:hAnsi="Cambria" w:cs="Cambria"/>
          <w:noProof/>
          <w:lang w:val="ro-RO"/>
        </w:rPr>
        <w:t>ț</w:t>
      </w:r>
      <w:r w:rsidRPr="00E636C7">
        <w:rPr>
          <w:noProof/>
          <w:lang w:val="ro-RO"/>
        </w:rPr>
        <w:t>ii de învă</w:t>
      </w:r>
      <w:r w:rsidRPr="00E636C7">
        <w:rPr>
          <w:rFonts w:ascii="Cambria" w:hAnsi="Cambria" w:cs="Cambria"/>
          <w:noProof/>
          <w:lang w:val="ro-RO"/>
        </w:rPr>
        <w:t>ț</w:t>
      </w:r>
      <w:r w:rsidRPr="00E636C7">
        <w:rPr>
          <w:noProof/>
          <w:lang w:val="ro-RO"/>
        </w:rPr>
        <w:t xml:space="preserve">ământ organizator de practică desemnează un cadru didactic responsabil cu planificarea, organizarea </w:t>
      </w:r>
      <w:r w:rsidRPr="00E636C7">
        <w:rPr>
          <w:rFonts w:ascii="Cambria" w:hAnsi="Cambria" w:cs="Cambria"/>
          <w:noProof/>
          <w:lang w:val="ro-RO"/>
        </w:rPr>
        <w:t>ș</w:t>
      </w:r>
      <w:r w:rsidRPr="00E636C7">
        <w:rPr>
          <w:noProof/>
          <w:lang w:val="ro-RO"/>
        </w:rPr>
        <w:t>i supravegherea desfă</w:t>
      </w:r>
      <w:r w:rsidRPr="00E636C7">
        <w:rPr>
          <w:rFonts w:ascii="Cambria" w:hAnsi="Cambria" w:cs="Cambria"/>
          <w:noProof/>
          <w:lang w:val="ro-RO"/>
        </w:rPr>
        <w:t>ș</w:t>
      </w:r>
      <w:r w:rsidRPr="00E636C7">
        <w:rPr>
          <w:noProof/>
          <w:lang w:val="ro-RO"/>
        </w:rPr>
        <w:t xml:space="preserve">urării pregătirii practice a practicantului. </w:t>
      </w:r>
    </w:p>
    <w:p w:rsidR="006C2166" w:rsidRPr="00E636C7" w:rsidRDefault="006C2166" w:rsidP="006C2166">
      <w:pPr>
        <w:jc w:val="both"/>
        <w:rPr>
          <w:noProof/>
          <w:lang w:val="ro-RO"/>
        </w:rPr>
      </w:pPr>
      <w:r w:rsidRPr="00E636C7">
        <w:rPr>
          <w:noProof/>
          <w:lang w:val="ro-RO"/>
        </w:rPr>
        <w:tab/>
      </w:r>
      <w:r w:rsidRPr="00E636C7">
        <w:rPr>
          <w:noProof/>
          <w:color w:val="000000"/>
          <w:lang w:val="ro-RO"/>
        </w:rPr>
        <w:t xml:space="preserve">(2) </w:t>
      </w:r>
      <w:r w:rsidRPr="00E636C7">
        <w:rPr>
          <w:noProof/>
          <w:lang w:val="ro-RO"/>
        </w:rPr>
        <w:t>Cadrul didactic desemnat de unitatea de învă</w:t>
      </w:r>
      <w:r w:rsidRPr="00E636C7">
        <w:rPr>
          <w:rFonts w:ascii="Cambria" w:hAnsi="Cambria" w:cs="Cambria"/>
          <w:noProof/>
          <w:lang w:val="ro-RO"/>
        </w:rPr>
        <w:t>ț</w:t>
      </w:r>
      <w:r w:rsidRPr="00E636C7">
        <w:rPr>
          <w:noProof/>
          <w:lang w:val="ro-RO"/>
        </w:rPr>
        <w:t xml:space="preserve">ământ împreună cu tutorele desemnat de partenerul de practică stabilesc tematica de practică </w:t>
      </w:r>
      <w:r w:rsidRPr="00E636C7">
        <w:rPr>
          <w:rFonts w:ascii="Cambria" w:hAnsi="Cambria" w:cs="Cambria"/>
          <w:noProof/>
          <w:lang w:val="ro-RO"/>
        </w:rPr>
        <w:t>ș</w:t>
      </w:r>
      <w:r w:rsidRPr="00E636C7">
        <w:rPr>
          <w:noProof/>
          <w:lang w:val="ro-RO"/>
        </w:rPr>
        <w:t>i competen</w:t>
      </w:r>
      <w:r w:rsidRPr="00E636C7">
        <w:rPr>
          <w:rFonts w:ascii="Cambria" w:hAnsi="Cambria" w:cs="Cambria"/>
          <w:noProof/>
          <w:lang w:val="ro-RO"/>
        </w:rPr>
        <w:t>ț</w:t>
      </w:r>
      <w:r w:rsidRPr="00E636C7">
        <w:rPr>
          <w:noProof/>
          <w:lang w:val="ro-RO"/>
        </w:rPr>
        <w:t xml:space="preserve">ele profesionale care fac obiectul </w:t>
      </w:r>
      <w:r w:rsidRPr="00E636C7">
        <w:rPr>
          <w:noProof/>
          <w:lang w:val="ro-RO"/>
        </w:rPr>
        <w:lastRenderedPageBreak/>
        <w:t xml:space="preserve">stagiului de pregătire practică în conformitate cu Standardul de pregătire profesională </w:t>
      </w:r>
      <w:r w:rsidRPr="00E636C7">
        <w:rPr>
          <w:rFonts w:ascii="Cambria" w:hAnsi="Cambria" w:cs="Cambria"/>
          <w:noProof/>
          <w:lang w:val="ro-RO"/>
        </w:rPr>
        <w:t>ș</w:t>
      </w:r>
      <w:r w:rsidRPr="00E636C7">
        <w:rPr>
          <w:noProof/>
          <w:lang w:val="ro-RO"/>
        </w:rPr>
        <w:t>i curriculumul corespunzător calificării pentru care se pregăte</w:t>
      </w:r>
      <w:r w:rsidRPr="00E636C7">
        <w:rPr>
          <w:rFonts w:ascii="Cambria" w:hAnsi="Cambria" w:cs="Cambria"/>
          <w:noProof/>
          <w:lang w:val="ro-RO"/>
        </w:rPr>
        <w:t>ș</w:t>
      </w:r>
      <w:r w:rsidRPr="00E636C7">
        <w:rPr>
          <w:noProof/>
          <w:lang w:val="ro-RO"/>
        </w:rPr>
        <w:t xml:space="preserve">te elevul. </w:t>
      </w:r>
    </w:p>
    <w:p w:rsidR="006C2166" w:rsidRPr="00E636C7" w:rsidRDefault="006C2166" w:rsidP="006C2166">
      <w:pPr>
        <w:jc w:val="both"/>
        <w:rPr>
          <w:noProof/>
          <w:lang w:val="ro-RO"/>
        </w:rPr>
      </w:pPr>
      <w:r w:rsidRPr="00E636C7">
        <w:rPr>
          <w:noProof/>
          <w:lang w:val="ro-RO"/>
        </w:rPr>
        <w:tab/>
      </w:r>
      <w:r w:rsidRPr="00E636C7">
        <w:rPr>
          <w:noProof/>
          <w:color w:val="000000"/>
          <w:lang w:val="ro-RO"/>
        </w:rPr>
        <w:t xml:space="preserve">(3) </w:t>
      </w:r>
      <w:r w:rsidRPr="00E636C7">
        <w:rPr>
          <w:noProof/>
          <w:lang w:val="ro-RO"/>
        </w:rPr>
        <w:t>Cadrul didactic desemnat de unitatea de învă</w:t>
      </w:r>
      <w:r w:rsidRPr="00E636C7">
        <w:rPr>
          <w:rFonts w:ascii="Cambria" w:hAnsi="Cambria" w:cs="Cambria"/>
          <w:noProof/>
          <w:lang w:val="ro-RO"/>
        </w:rPr>
        <w:t>ț</w:t>
      </w:r>
      <w:r w:rsidRPr="00E636C7">
        <w:rPr>
          <w:noProof/>
          <w:lang w:val="ro-RO"/>
        </w:rPr>
        <w:t>ământ participă la evaluarea competen</w:t>
      </w:r>
      <w:r w:rsidRPr="00E636C7">
        <w:rPr>
          <w:rFonts w:ascii="Cambria" w:hAnsi="Cambria" w:cs="Cambria"/>
          <w:noProof/>
          <w:lang w:val="ro-RO"/>
        </w:rPr>
        <w:t>ț</w:t>
      </w:r>
      <w:r w:rsidRPr="00E636C7">
        <w:rPr>
          <w:noProof/>
          <w:lang w:val="ro-RO"/>
        </w:rPr>
        <w:t>elor dobândite de practicant pe durata stagiului de pregătire practică.</w:t>
      </w:r>
    </w:p>
    <w:p w:rsidR="006C2166" w:rsidRPr="00E636C7" w:rsidRDefault="006C2166" w:rsidP="006C2166">
      <w:pPr>
        <w:jc w:val="both"/>
        <w:rPr>
          <w:noProof/>
          <w:lang w:val="ro-RO"/>
        </w:rPr>
      </w:pPr>
      <w:r w:rsidRPr="00E636C7">
        <w:rPr>
          <w:noProof/>
          <w:lang w:val="ro-RO"/>
        </w:rPr>
        <w:tab/>
      </w:r>
      <w:r w:rsidRPr="00E636C7">
        <w:rPr>
          <w:noProof/>
          <w:color w:val="000000"/>
          <w:lang w:val="ro-RO"/>
        </w:rPr>
        <w:t xml:space="preserve">(4) </w:t>
      </w:r>
      <w:r w:rsidRPr="00E636C7">
        <w:rPr>
          <w:noProof/>
          <w:lang w:val="ro-RO"/>
        </w:rPr>
        <w:t>În cazul în care derularea stagiului de pregătire practică nu este conformă cu angajamentele luate de către partenerul de practică în cadrul prezentului contract, directorul unită</w:t>
      </w:r>
      <w:r w:rsidRPr="00E636C7">
        <w:rPr>
          <w:rFonts w:ascii="Cambria" w:hAnsi="Cambria" w:cs="Cambria"/>
          <w:noProof/>
          <w:lang w:val="ro-RO"/>
        </w:rPr>
        <w:t>ț</w:t>
      </w:r>
      <w:r w:rsidRPr="00E636C7">
        <w:rPr>
          <w:noProof/>
          <w:lang w:val="ro-RO"/>
        </w:rPr>
        <w:t>ii de învă</w:t>
      </w:r>
      <w:r w:rsidRPr="00E636C7">
        <w:rPr>
          <w:rFonts w:ascii="Cambria" w:hAnsi="Cambria" w:cs="Cambria"/>
          <w:noProof/>
          <w:lang w:val="ro-RO"/>
        </w:rPr>
        <w:t>ț</w:t>
      </w:r>
      <w:r w:rsidRPr="00E636C7">
        <w:rPr>
          <w:noProof/>
          <w:lang w:val="ro-RO"/>
        </w:rPr>
        <w:t xml:space="preserve">ământ (organizator de practică) poate decide întreruperea stagiului de pregătire practică ce face obiectul prezentului contract după informarea prealabilă a partenerului de practică </w:t>
      </w:r>
      <w:r w:rsidRPr="00E636C7">
        <w:rPr>
          <w:rFonts w:ascii="Cambria" w:hAnsi="Cambria" w:cs="Cambria"/>
          <w:noProof/>
          <w:lang w:val="ro-RO"/>
        </w:rPr>
        <w:t>ș</w:t>
      </w:r>
      <w:r w:rsidRPr="00E636C7">
        <w:rPr>
          <w:noProof/>
          <w:lang w:val="ro-RO"/>
        </w:rPr>
        <w:t>i primirea confirmării de primire a acestei informări.</w:t>
      </w:r>
    </w:p>
    <w:p w:rsidR="006C2166" w:rsidRPr="00E636C7" w:rsidRDefault="006C2166" w:rsidP="006C2166">
      <w:pPr>
        <w:jc w:val="both"/>
        <w:rPr>
          <w:noProof/>
          <w:lang w:val="ro-RO"/>
        </w:rPr>
      </w:pPr>
      <w:r w:rsidRPr="00E636C7">
        <w:rPr>
          <w:noProof/>
          <w:lang w:val="ro-RO"/>
        </w:rPr>
        <w:tab/>
      </w:r>
      <w:r w:rsidRPr="00E636C7">
        <w:rPr>
          <w:noProof/>
          <w:color w:val="000000"/>
          <w:lang w:val="ro-RO"/>
        </w:rPr>
        <w:t xml:space="preserve">(5) </w:t>
      </w:r>
      <w:r w:rsidRPr="00E636C7">
        <w:rPr>
          <w:noProof/>
          <w:lang w:val="ro-RO"/>
        </w:rPr>
        <w:t>Organizatorul de practică emite Certificatul de pregătire practică prin care se atestă activită</w:t>
      </w:r>
      <w:r w:rsidRPr="00E636C7">
        <w:rPr>
          <w:rFonts w:ascii="Cambria" w:hAnsi="Cambria" w:cs="Cambria"/>
          <w:noProof/>
          <w:lang w:val="ro-RO"/>
        </w:rPr>
        <w:t>ț</w:t>
      </w:r>
      <w:r w:rsidRPr="00E636C7">
        <w:rPr>
          <w:noProof/>
          <w:lang w:val="ro-RO"/>
        </w:rPr>
        <w:t>ile desfă</w:t>
      </w:r>
      <w:r w:rsidRPr="00E636C7">
        <w:rPr>
          <w:rFonts w:ascii="Cambria" w:hAnsi="Cambria" w:cs="Cambria"/>
          <w:noProof/>
          <w:lang w:val="ro-RO"/>
        </w:rPr>
        <w:t>ș</w:t>
      </w:r>
      <w:r w:rsidRPr="00E636C7">
        <w:rPr>
          <w:noProof/>
          <w:lang w:val="ro-RO"/>
        </w:rPr>
        <w:t>urate de practicant, rezultatele învă</w:t>
      </w:r>
      <w:r w:rsidRPr="00E636C7">
        <w:rPr>
          <w:rFonts w:ascii="Cambria" w:hAnsi="Cambria" w:cs="Cambria"/>
          <w:noProof/>
          <w:lang w:val="ro-RO"/>
        </w:rPr>
        <w:t>ț</w:t>
      </w:r>
      <w:r w:rsidRPr="00E636C7">
        <w:rPr>
          <w:noProof/>
          <w:lang w:val="ro-RO"/>
        </w:rPr>
        <w:t xml:space="preserve">ării dobândite de acesta </w:t>
      </w:r>
      <w:r w:rsidRPr="00E636C7">
        <w:rPr>
          <w:rFonts w:ascii="Cambria" w:hAnsi="Cambria" w:cs="Cambria"/>
          <w:noProof/>
          <w:lang w:val="ro-RO"/>
        </w:rPr>
        <w:t>ș</w:t>
      </w:r>
      <w:r w:rsidRPr="00E636C7">
        <w:rPr>
          <w:noProof/>
          <w:lang w:val="ro-RO"/>
        </w:rPr>
        <w:t>i rezultatul ob</w:t>
      </w:r>
      <w:r w:rsidRPr="00E636C7">
        <w:rPr>
          <w:rFonts w:ascii="Cambria" w:hAnsi="Cambria" w:cs="Cambria"/>
          <w:noProof/>
          <w:lang w:val="ro-RO"/>
        </w:rPr>
        <w:t>ț</w:t>
      </w:r>
      <w:r w:rsidRPr="00E636C7">
        <w:rPr>
          <w:noProof/>
          <w:lang w:val="ro-RO"/>
        </w:rPr>
        <w:t>inut în urma evaluării. Certificatul de pregătire practică va respecta regimul juridic al actelor de studii.</w:t>
      </w:r>
    </w:p>
    <w:p w:rsidR="006C2166" w:rsidRPr="00E636C7" w:rsidRDefault="006C2166" w:rsidP="006C2166">
      <w:pPr>
        <w:tabs>
          <w:tab w:val="left" w:pos="360"/>
        </w:tabs>
        <w:jc w:val="both"/>
        <w:rPr>
          <w:b/>
          <w:bCs/>
          <w:noProof/>
          <w:lang w:val="ro-RO"/>
        </w:rPr>
      </w:pPr>
    </w:p>
    <w:p w:rsidR="006C2166" w:rsidRPr="00E636C7" w:rsidRDefault="006C2166" w:rsidP="006C2166">
      <w:pPr>
        <w:tabs>
          <w:tab w:val="left" w:pos="360"/>
        </w:tabs>
        <w:jc w:val="both"/>
        <w:rPr>
          <w:noProof/>
          <w:lang w:val="ro-RO"/>
        </w:rPr>
      </w:pPr>
      <w:r w:rsidRPr="00E636C7">
        <w:rPr>
          <w:b/>
          <w:bCs/>
          <w:noProof/>
          <w:lang w:val="ro-RO"/>
        </w:rPr>
        <w:t>Art. 8  Obligaţiile şi responsabilităţile partenerului de practică</w:t>
      </w:r>
    </w:p>
    <w:p w:rsidR="006C2166" w:rsidRPr="00E636C7" w:rsidRDefault="006C2166" w:rsidP="006C2166">
      <w:pPr>
        <w:pStyle w:val="ListParagraph"/>
        <w:ind w:left="0" w:firstLine="720"/>
        <w:jc w:val="both"/>
        <w:rPr>
          <w:noProof/>
          <w:lang w:val="ro-RO"/>
        </w:rPr>
      </w:pPr>
      <w:r w:rsidRPr="00E636C7">
        <w:rPr>
          <w:noProof/>
          <w:lang w:val="ro-RO"/>
        </w:rPr>
        <w:t>a) Partenerul de practică dispune organizarea instruirii practice a elevilor practicanți în funcție de disponibilitatea de organizare, în contextul respectării măsurilor de prevenire a îmbolnăvirilor cu virusul SARS-COV-2, cu informarea prealabilă a organizatorului de practică.</w:t>
      </w:r>
    </w:p>
    <w:p w:rsidR="006C2166" w:rsidRPr="00E636C7" w:rsidRDefault="006C2166" w:rsidP="006C2166">
      <w:pPr>
        <w:pStyle w:val="ListParagraph"/>
        <w:ind w:left="0" w:firstLine="720"/>
        <w:jc w:val="both"/>
        <w:rPr>
          <w:noProof/>
          <w:lang w:val="ro-RO"/>
        </w:rPr>
      </w:pPr>
      <w:r w:rsidRPr="00E636C7">
        <w:rPr>
          <w:noProof/>
          <w:lang w:val="ro-RO"/>
        </w:rPr>
        <w:t>b) Partenerul de practică își asumă să pună la dispozi</w:t>
      </w:r>
      <w:r w:rsidRPr="00E636C7">
        <w:rPr>
          <w:rFonts w:ascii="Cambria" w:hAnsi="Cambria" w:cs="Cambria"/>
          <w:noProof/>
          <w:lang w:val="ro-RO"/>
        </w:rPr>
        <w:t>ț</w:t>
      </w:r>
      <w:r w:rsidRPr="00E636C7">
        <w:rPr>
          <w:noProof/>
          <w:lang w:val="ro-RO"/>
        </w:rPr>
        <w:t>ia practicantului mijloacele necesare pentru dobândirea competen</w:t>
      </w:r>
      <w:r w:rsidRPr="00E636C7">
        <w:rPr>
          <w:rFonts w:ascii="Cambria" w:hAnsi="Cambria" w:cs="Cambria"/>
          <w:noProof/>
          <w:lang w:val="ro-RO"/>
        </w:rPr>
        <w:t>ț</w:t>
      </w:r>
      <w:r w:rsidRPr="00E636C7">
        <w:rPr>
          <w:noProof/>
          <w:lang w:val="ro-RO"/>
        </w:rPr>
        <w:t xml:space="preserve">elor precizate în Anexa pedagogică </w:t>
      </w:r>
      <w:r w:rsidRPr="00E636C7">
        <w:rPr>
          <w:rFonts w:ascii="Cambria" w:hAnsi="Cambria" w:cs="Cambria"/>
          <w:noProof/>
          <w:lang w:val="ro-RO"/>
        </w:rPr>
        <w:t>ș</w:t>
      </w:r>
      <w:r w:rsidRPr="00E636C7">
        <w:rPr>
          <w:noProof/>
          <w:lang w:val="ro-RO"/>
        </w:rPr>
        <w:t>i este egal responsabil cu furnizorul de formare inițială pentru calitatea pregătirii profesionale a practicantului pe durata efectuării stagiului de practică.</w:t>
      </w:r>
    </w:p>
    <w:p w:rsidR="006C2166" w:rsidRPr="00E636C7" w:rsidRDefault="006C2166" w:rsidP="006C2166">
      <w:pPr>
        <w:pStyle w:val="ListParagraph"/>
        <w:ind w:left="0" w:firstLine="720"/>
        <w:jc w:val="both"/>
        <w:rPr>
          <w:noProof/>
          <w:lang w:val="ro-RO"/>
        </w:rPr>
      </w:pPr>
      <w:r w:rsidRPr="00E636C7">
        <w:rPr>
          <w:noProof/>
          <w:lang w:val="ro-RO"/>
        </w:rPr>
        <w:t>c) Partenerul de practică participă la evaluarea competen</w:t>
      </w:r>
      <w:r w:rsidRPr="00E636C7">
        <w:rPr>
          <w:rFonts w:ascii="Cambria" w:hAnsi="Cambria" w:cs="Cambria"/>
          <w:noProof/>
          <w:lang w:val="ro-RO"/>
        </w:rPr>
        <w:t>ț</w:t>
      </w:r>
      <w:r w:rsidRPr="00E636C7">
        <w:rPr>
          <w:noProof/>
          <w:lang w:val="ro-RO"/>
        </w:rPr>
        <w:t>elor dobândite de practicant pe durata stagiului de pregătire practică.</w:t>
      </w:r>
    </w:p>
    <w:p w:rsidR="006C2166" w:rsidRPr="00E636C7" w:rsidRDefault="006C2166" w:rsidP="006C2166">
      <w:pPr>
        <w:pStyle w:val="ListParagraph"/>
        <w:ind w:left="0" w:firstLine="720"/>
        <w:jc w:val="both"/>
        <w:rPr>
          <w:noProof/>
          <w:lang w:val="ro-RO"/>
        </w:rPr>
      </w:pPr>
      <w:r w:rsidRPr="00E636C7">
        <w:rPr>
          <w:noProof/>
          <w:lang w:val="ro-RO"/>
        </w:rPr>
        <w:t>d) Partenerul de practică desemnează un tutore pentru stagiul de practică. Obliga</w:t>
      </w:r>
      <w:r w:rsidRPr="00E636C7">
        <w:rPr>
          <w:rFonts w:ascii="Cambria" w:hAnsi="Cambria" w:cs="Cambria"/>
          <w:noProof/>
          <w:lang w:val="ro-RO"/>
        </w:rPr>
        <w:t>ț</w:t>
      </w:r>
      <w:r w:rsidRPr="00E636C7">
        <w:rPr>
          <w:noProof/>
          <w:lang w:val="ro-RO"/>
        </w:rPr>
        <w:t xml:space="preserve">iile tutorelui sunt prevăzute în Anexa pedagogică. </w:t>
      </w:r>
    </w:p>
    <w:p w:rsidR="006C2166" w:rsidRPr="00E636C7" w:rsidRDefault="006C2166" w:rsidP="006C2166">
      <w:pPr>
        <w:pStyle w:val="ListParagraph"/>
        <w:ind w:left="0" w:firstLine="720"/>
        <w:jc w:val="both"/>
        <w:rPr>
          <w:noProof/>
          <w:lang w:val="ro-RO"/>
        </w:rPr>
      </w:pPr>
      <w:r w:rsidRPr="00E636C7">
        <w:rPr>
          <w:noProof/>
          <w:lang w:val="ro-RO"/>
        </w:rPr>
        <w:t>e)Înainte de începerea stagiului de practică, partenerul de practică are obliga</w:t>
      </w:r>
      <w:r w:rsidRPr="00E636C7">
        <w:rPr>
          <w:rFonts w:ascii="Cambria" w:hAnsi="Cambria" w:cs="Cambria"/>
          <w:noProof/>
          <w:lang w:val="ro-RO"/>
        </w:rPr>
        <w:t>ț</w:t>
      </w:r>
      <w:r w:rsidRPr="00E636C7">
        <w:rPr>
          <w:noProof/>
          <w:lang w:val="ro-RO"/>
        </w:rPr>
        <w:t xml:space="preserve">ia de a asigura instruirea practicantului cu privire la normele de securitate </w:t>
      </w:r>
      <w:r w:rsidRPr="00E636C7">
        <w:rPr>
          <w:rFonts w:ascii="Cambria" w:hAnsi="Cambria" w:cs="Cambria"/>
          <w:noProof/>
          <w:lang w:val="ro-RO"/>
        </w:rPr>
        <w:t>ș</w:t>
      </w:r>
      <w:r w:rsidRPr="00E636C7">
        <w:rPr>
          <w:noProof/>
          <w:lang w:val="ro-RO"/>
        </w:rPr>
        <w:t>i sănătate în muncă, inclusiv cele referitoare la prevenirea și combaterea îmbolnăvirii cu virusul SARS COV2, în conformitate cu legisla</w:t>
      </w:r>
      <w:r w:rsidRPr="00E636C7">
        <w:rPr>
          <w:rFonts w:ascii="Cambria" w:hAnsi="Cambria" w:cs="Cambria"/>
          <w:noProof/>
          <w:lang w:val="ro-RO"/>
        </w:rPr>
        <w:t>ț</w:t>
      </w:r>
      <w:r w:rsidRPr="00E636C7">
        <w:rPr>
          <w:noProof/>
          <w:lang w:val="ro-RO"/>
        </w:rPr>
        <w:t xml:space="preserve">ia în vigoare. </w:t>
      </w:r>
    </w:p>
    <w:p w:rsidR="006C2166" w:rsidRPr="00E636C7" w:rsidRDefault="006C2166" w:rsidP="006C2166">
      <w:pPr>
        <w:pStyle w:val="ListParagraph"/>
        <w:ind w:left="0" w:firstLine="720"/>
        <w:jc w:val="both"/>
        <w:rPr>
          <w:noProof/>
          <w:lang w:val="ro-RO"/>
        </w:rPr>
      </w:pPr>
      <w:r w:rsidRPr="00E636C7">
        <w:rPr>
          <w:noProof/>
          <w:lang w:val="ro-RO"/>
        </w:rPr>
        <w:t xml:space="preserve">f) Partenerul de practică va lua măsurile necesare pentru securitatea </w:t>
      </w:r>
      <w:r w:rsidRPr="00E636C7">
        <w:rPr>
          <w:rFonts w:ascii="Cambria" w:hAnsi="Cambria" w:cs="Cambria"/>
          <w:noProof/>
          <w:lang w:val="ro-RO"/>
        </w:rPr>
        <w:t>ș</w:t>
      </w:r>
      <w:r w:rsidRPr="00E636C7">
        <w:rPr>
          <w:noProof/>
          <w:lang w:val="ro-RO"/>
        </w:rPr>
        <w:t>i sănătatea în muncă a practican</w:t>
      </w:r>
      <w:r w:rsidRPr="00E636C7">
        <w:rPr>
          <w:rFonts w:ascii="Cambria" w:hAnsi="Cambria" w:cs="Cambria"/>
          <w:noProof/>
          <w:lang w:val="ro-RO"/>
        </w:rPr>
        <w:t>ț</w:t>
      </w:r>
      <w:r w:rsidRPr="00E636C7">
        <w:rPr>
          <w:noProof/>
          <w:lang w:val="ro-RO"/>
        </w:rPr>
        <w:t>ilor, conform prevederilor Legii securită</w:t>
      </w:r>
      <w:r w:rsidRPr="00E636C7">
        <w:rPr>
          <w:rFonts w:ascii="Cambria" w:hAnsi="Cambria" w:cs="Cambria"/>
          <w:noProof/>
          <w:lang w:val="ro-RO"/>
        </w:rPr>
        <w:t>ț</w:t>
      </w:r>
      <w:r w:rsidRPr="00E636C7">
        <w:rPr>
          <w:noProof/>
          <w:lang w:val="ro-RO"/>
        </w:rPr>
        <w:t xml:space="preserve">ii </w:t>
      </w:r>
      <w:r w:rsidRPr="00E636C7">
        <w:rPr>
          <w:rFonts w:ascii="Cambria" w:hAnsi="Cambria" w:cs="Cambria"/>
          <w:noProof/>
          <w:lang w:val="ro-RO"/>
        </w:rPr>
        <w:t>ș</w:t>
      </w:r>
      <w:r w:rsidRPr="00E636C7">
        <w:rPr>
          <w:noProof/>
          <w:lang w:val="ro-RO"/>
        </w:rPr>
        <w:t>i sănătă</w:t>
      </w:r>
      <w:r w:rsidRPr="00E636C7">
        <w:rPr>
          <w:rFonts w:ascii="Cambria" w:hAnsi="Cambria" w:cs="Cambria"/>
          <w:noProof/>
          <w:lang w:val="ro-RO"/>
        </w:rPr>
        <w:t>ț</w:t>
      </w:r>
      <w:r w:rsidRPr="00E636C7">
        <w:rPr>
          <w:noProof/>
          <w:lang w:val="ro-RO"/>
        </w:rPr>
        <w:t xml:space="preserve">ii în muncă nr. 319/2006, cu modificările ulterioare, </w:t>
      </w:r>
      <w:r w:rsidRPr="00E636C7">
        <w:rPr>
          <w:rFonts w:ascii="Cambria" w:hAnsi="Cambria" w:cs="Cambria"/>
          <w:noProof/>
          <w:lang w:val="ro-RO"/>
        </w:rPr>
        <w:t>ș</w:t>
      </w:r>
      <w:r w:rsidRPr="00E636C7">
        <w:rPr>
          <w:noProof/>
          <w:lang w:val="ro-RO"/>
        </w:rPr>
        <w:t>i ale Legii 53/2003 – Codul Muncii, republicată.</w:t>
      </w:r>
    </w:p>
    <w:p w:rsidR="006C2166" w:rsidRPr="00E636C7" w:rsidRDefault="006C2166" w:rsidP="006C2166">
      <w:pPr>
        <w:pStyle w:val="ListParagraph"/>
        <w:ind w:left="0" w:firstLine="720"/>
        <w:jc w:val="both"/>
        <w:rPr>
          <w:noProof/>
          <w:lang w:val="ro-RO"/>
        </w:rPr>
      </w:pPr>
      <w:r w:rsidRPr="00E636C7">
        <w:rPr>
          <w:noProof/>
          <w:lang w:val="ro-RO"/>
        </w:rPr>
        <w:t>g) Partenerul de practică certifică faptul de a fi asigurat în materie de responsabilitate civilă, în func</w:t>
      </w:r>
      <w:r w:rsidRPr="00E636C7">
        <w:rPr>
          <w:rFonts w:ascii="Cambria" w:hAnsi="Cambria" w:cs="Cambria"/>
          <w:noProof/>
          <w:lang w:val="ro-RO"/>
        </w:rPr>
        <w:t>ț</w:t>
      </w:r>
      <w:r w:rsidRPr="00E636C7">
        <w:rPr>
          <w:noProof/>
          <w:lang w:val="ro-RO"/>
        </w:rPr>
        <w:t>ie de dispozi</w:t>
      </w:r>
      <w:r w:rsidRPr="00E636C7">
        <w:rPr>
          <w:rFonts w:ascii="Cambria" w:hAnsi="Cambria" w:cs="Cambria"/>
          <w:noProof/>
          <w:lang w:val="ro-RO"/>
        </w:rPr>
        <w:t>ț</w:t>
      </w:r>
      <w:r w:rsidRPr="00E636C7">
        <w:rPr>
          <w:noProof/>
          <w:lang w:val="ro-RO"/>
        </w:rPr>
        <w:t xml:space="preserve">iile legale </w:t>
      </w:r>
      <w:r w:rsidRPr="00E636C7">
        <w:rPr>
          <w:rFonts w:ascii="Cambria" w:hAnsi="Cambria" w:cs="Cambria"/>
          <w:noProof/>
          <w:lang w:val="ro-RO"/>
        </w:rPr>
        <w:t>ș</w:t>
      </w:r>
      <w:r w:rsidRPr="00E636C7">
        <w:rPr>
          <w:noProof/>
          <w:lang w:val="ro-RO"/>
        </w:rPr>
        <w:t>i reglementările în vigoare. Această dispozi</w:t>
      </w:r>
      <w:r w:rsidRPr="00E636C7">
        <w:rPr>
          <w:rFonts w:ascii="Cambria" w:hAnsi="Cambria" w:cs="Cambria"/>
          <w:noProof/>
          <w:lang w:val="ro-RO"/>
        </w:rPr>
        <w:t>ț</w:t>
      </w:r>
      <w:r w:rsidRPr="00E636C7">
        <w:rPr>
          <w:noProof/>
          <w:lang w:val="ro-RO"/>
        </w:rPr>
        <w:t>ie nu se aplică partenerilor de practică scuti</w:t>
      </w:r>
      <w:r w:rsidRPr="00E636C7">
        <w:rPr>
          <w:rFonts w:ascii="Cambria" w:hAnsi="Cambria" w:cs="Cambria"/>
          <w:noProof/>
          <w:lang w:val="ro-RO"/>
        </w:rPr>
        <w:t>ț</w:t>
      </w:r>
      <w:r w:rsidRPr="00E636C7">
        <w:rPr>
          <w:noProof/>
          <w:lang w:val="ro-RO"/>
        </w:rPr>
        <w:t>i prin statutul lor de această asigurare.</w:t>
      </w:r>
    </w:p>
    <w:p w:rsidR="006C2166" w:rsidRPr="00E636C7" w:rsidRDefault="006C2166" w:rsidP="006C2166">
      <w:pPr>
        <w:pStyle w:val="ListParagraph"/>
        <w:ind w:left="0" w:firstLine="720"/>
        <w:jc w:val="both"/>
        <w:rPr>
          <w:noProof/>
          <w:lang w:val="ro-RO"/>
        </w:rPr>
      </w:pPr>
      <w:r w:rsidRPr="00E636C7">
        <w:rPr>
          <w:noProof/>
          <w:lang w:val="ro-RO"/>
        </w:rPr>
        <w:t>h) Partenerul de practică are obliga</w:t>
      </w:r>
      <w:r w:rsidRPr="00E636C7">
        <w:rPr>
          <w:rFonts w:ascii="Cambria" w:hAnsi="Cambria" w:cs="Cambria"/>
          <w:noProof/>
          <w:lang w:val="ro-RO"/>
        </w:rPr>
        <w:t>ț</w:t>
      </w:r>
      <w:r w:rsidRPr="00E636C7">
        <w:rPr>
          <w:noProof/>
          <w:lang w:val="ro-RO"/>
        </w:rPr>
        <w:t>ia de a informa practicantul asupra riscurilor profesionale conform legisla</w:t>
      </w:r>
      <w:r w:rsidRPr="00E636C7">
        <w:rPr>
          <w:rFonts w:ascii="Cambria" w:hAnsi="Cambria" w:cs="Cambria"/>
          <w:noProof/>
          <w:lang w:val="ro-RO"/>
        </w:rPr>
        <w:t>ț</w:t>
      </w:r>
      <w:r w:rsidRPr="00E636C7">
        <w:rPr>
          <w:noProof/>
          <w:lang w:val="ro-RO"/>
        </w:rPr>
        <w:t>iei în vigoare.</w:t>
      </w:r>
    </w:p>
    <w:p w:rsidR="006C2166" w:rsidRPr="00E636C7" w:rsidRDefault="006C2166" w:rsidP="006C2166">
      <w:pPr>
        <w:ind w:firstLine="720"/>
        <w:jc w:val="both"/>
        <w:rPr>
          <w:noProof/>
          <w:lang w:val="ro-RO"/>
        </w:rPr>
      </w:pPr>
      <w:r w:rsidRPr="00E636C7">
        <w:rPr>
          <w:noProof/>
          <w:lang w:val="ro-RO"/>
        </w:rPr>
        <w:t>i) Partenerul de practică completează sec</w:t>
      </w:r>
      <w:r w:rsidRPr="00E636C7">
        <w:rPr>
          <w:rFonts w:ascii="Cambria" w:hAnsi="Cambria" w:cs="Cambria"/>
          <w:noProof/>
          <w:lang w:val="ro-RO"/>
        </w:rPr>
        <w:t>ț</w:t>
      </w:r>
      <w:r w:rsidRPr="00E636C7">
        <w:rPr>
          <w:noProof/>
          <w:lang w:val="ro-RO"/>
        </w:rPr>
        <w:t>iunile corespunzătoare din Certificatul de pregătire practică prin care se atestă activită</w:t>
      </w:r>
      <w:r w:rsidRPr="00E636C7">
        <w:rPr>
          <w:rFonts w:ascii="Cambria" w:hAnsi="Cambria" w:cs="Cambria"/>
          <w:noProof/>
          <w:lang w:val="ro-RO"/>
        </w:rPr>
        <w:t>ț</w:t>
      </w:r>
      <w:r w:rsidRPr="00E636C7">
        <w:rPr>
          <w:noProof/>
          <w:lang w:val="ro-RO"/>
        </w:rPr>
        <w:t>ile desfă</w:t>
      </w:r>
      <w:r w:rsidRPr="00E636C7">
        <w:rPr>
          <w:rFonts w:ascii="Cambria" w:hAnsi="Cambria" w:cs="Cambria"/>
          <w:noProof/>
          <w:lang w:val="ro-RO"/>
        </w:rPr>
        <w:t>ș</w:t>
      </w:r>
      <w:r w:rsidRPr="00E636C7">
        <w:rPr>
          <w:noProof/>
          <w:lang w:val="ro-RO"/>
        </w:rPr>
        <w:t>urate de practicant, rezultatele învă</w:t>
      </w:r>
      <w:r w:rsidRPr="00E636C7">
        <w:rPr>
          <w:rFonts w:ascii="Cambria" w:hAnsi="Cambria" w:cs="Cambria"/>
          <w:noProof/>
          <w:lang w:val="ro-RO"/>
        </w:rPr>
        <w:t>ț</w:t>
      </w:r>
      <w:r w:rsidRPr="00E636C7">
        <w:rPr>
          <w:noProof/>
          <w:lang w:val="ro-RO"/>
        </w:rPr>
        <w:t xml:space="preserve">ării dobândite de acesta </w:t>
      </w:r>
      <w:r w:rsidRPr="00E636C7">
        <w:rPr>
          <w:rFonts w:ascii="Cambria" w:hAnsi="Cambria" w:cs="Cambria"/>
          <w:noProof/>
          <w:lang w:val="ro-RO"/>
        </w:rPr>
        <w:t>ș</w:t>
      </w:r>
      <w:r w:rsidRPr="00E636C7">
        <w:rPr>
          <w:noProof/>
          <w:lang w:val="ro-RO"/>
        </w:rPr>
        <w:t>i rezultatul obținut în urma evaluării.</w:t>
      </w:r>
    </w:p>
    <w:p w:rsidR="00F755C6" w:rsidRPr="00F755C6" w:rsidRDefault="00F755C6" w:rsidP="000E2F49">
      <w:pPr>
        <w:jc w:val="both"/>
        <w:rPr>
          <w:lang w:val="ro-RO"/>
        </w:rPr>
      </w:pPr>
    </w:p>
    <w:p w:rsidR="006C26AD" w:rsidRPr="00E636C7" w:rsidRDefault="006C26AD" w:rsidP="006C26AD">
      <w:pPr>
        <w:pStyle w:val="sartttl"/>
        <w:jc w:val="both"/>
        <w:rPr>
          <w:rFonts w:ascii="Times New Roman" w:hAnsi="Times New Roman"/>
          <w:noProof/>
          <w:sz w:val="24"/>
          <w:szCs w:val="24"/>
          <w:shd w:val="clear" w:color="auto" w:fill="FFFFFF"/>
          <w:lang w:val="ro-RO"/>
        </w:rPr>
      </w:pPr>
      <w:r w:rsidRPr="00E636C7">
        <w:rPr>
          <w:rFonts w:ascii="Times New Roman" w:hAnsi="Times New Roman"/>
          <w:noProof/>
          <w:color w:val="auto"/>
          <w:sz w:val="24"/>
          <w:szCs w:val="24"/>
          <w:shd w:val="clear" w:color="auto" w:fill="FFFFFF"/>
          <w:lang w:val="ro-RO"/>
        </w:rPr>
        <w:t xml:space="preserve">Art. 9 </w:t>
      </w:r>
      <w:r w:rsidRPr="00E636C7">
        <w:rPr>
          <w:rFonts w:ascii="Times New Roman" w:hAnsi="Times New Roman"/>
          <w:noProof/>
          <w:color w:val="000000"/>
          <w:sz w:val="24"/>
          <w:szCs w:val="24"/>
          <w:shd w:val="clear" w:color="auto" w:fill="FFFFFF"/>
          <w:lang w:val="ro-RO"/>
        </w:rPr>
        <w:t>Sprijinul acordat practicantului de către partenerul de practică*6)</w:t>
      </w:r>
    </w:p>
    <w:p w:rsidR="006C26AD" w:rsidRPr="00E636C7" w:rsidRDefault="006C26AD" w:rsidP="006C26AD">
      <w:pPr>
        <w:pStyle w:val="spar"/>
        <w:ind w:left="0" w:firstLine="720"/>
        <w:jc w:val="both"/>
        <w:rPr>
          <w:noProof/>
          <w:color w:val="000000"/>
          <w:shd w:val="clear" w:color="auto" w:fill="FFFFFF"/>
          <w:lang w:val="ro-RO"/>
        </w:rPr>
      </w:pPr>
      <w:r w:rsidRPr="00E636C7">
        <w:rPr>
          <w:noProof/>
          <w:color w:val="000000"/>
          <w:shd w:val="clear" w:color="auto" w:fill="FFFFFF"/>
          <w:lang w:val="ro-RO"/>
        </w:rPr>
        <w:t>*6) Formele de sprijin acordat de către partenerul de practică vor respecta principiile egalităţii de şanse şi tratamentului nediscriminatoriu pe criterii de gen, rasă, apartenenţă etnică, convingeri religioase.</w:t>
      </w:r>
    </w:p>
    <w:p w:rsidR="006C26AD" w:rsidRPr="00E636C7" w:rsidRDefault="006C26AD" w:rsidP="006C26AD">
      <w:pPr>
        <w:pStyle w:val="spar"/>
        <w:ind w:left="0"/>
        <w:jc w:val="both"/>
        <w:rPr>
          <w:noProof/>
          <w:color w:val="000000"/>
          <w:shd w:val="clear" w:color="auto" w:fill="FFFFFF"/>
          <w:lang w:val="ro-RO"/>
        </w:rPr>
      </w:pPr>
      <w:r w:rsidRPr="00E636C7">
        <w:rPr>
          <w:noProof/>
          <w:color w:val="000000"/>
          <w:shd w:val="clear" w:color="auto" w:fill="FFFFFF"/>
          <w:lang w:val="ro-RO"/>
        </w:rPr>
        <w:t>Burse, premii, prime, plata transportului la şi de la locul desfăşurării stagiului de practică, asigurarea mesei, examinări medicale obligatorii în vederea efectuării stagiului de pregătire practică etc. acordate practicantului:.................................................</w:t>
      </w:r>
      <w:r>
        <w:rPr>
          <w:noProof/>
          <w:color w:val="000000"/>
          <w:shd w:val="clear" w:color="auto" w:fill="FFFFFF"/>
          <w:lang w:val="ro-RO"/>
        </w:rPr>
        <w:t>..............................................................................................</w:t>
      </w:r>
    </w:p>
    <w:p w:rsidR="006C26AD" w:rsidRPr="00E636C7" w:rsidRDefault="006C26AD" w:rsidP="006C26AD">
      <w:pPr>
        <w:pStyle w:val="spar"/>
        <w:ind w:left="0"/>
        <w:jc w:val="both"/>
        <w:rPr>
          <w:noProof/>
          <w:color w:val="000000"/>
          <w:shd w:val="clear" w:color="auto" w:fill="FFFFFF"/>
          <w:lang w:val="ro-RO"/>
        </w:rPr>
      </w:pPr>
      <w:r w:rsidRPr="00E636C7">
        <w:rPr>
          <w:noProof/>
          <w:color w:val="000000"/>
          <w:shd w:val="clear" w:color="auto" w:fill="FFFFFF"/>
          <w:lang w:val="ro-RO"/>
        </w:rPr>
        <w:t>Alte forme de sprijin şi avantaje (se precizează în mod clar ce facilităţi sunt acordate):</w:t>
      </w:r>
    </w:p>
    <w:p w:rsidR="006C26AD" w:rsidRPr="00E636C7" w:rsidRDefault="006C26AD" w:rsidP="006C26AD">
      <w:pPr>
        <w:pStyle w:val="spar"/>
        <w:ind w:left="0"/>
        <w:jc w:val="both"/>
        <w:rPr>
          <w:noProof/>
          <w:color w:val="000000"/>
          <w:shd w:val="clear" w:color="auto" w:fill="FFFFFF"/>
          <w:lang w:val="ro-RO"/>
        </w:rPr>
      </w:pPr>
      <w:r w:rsidRPr="00E636C7">
        <w:rPr>
          <w:noProof/>
          <w:color w:val="000000"/>
          <w:shd w:val="clear" w:color="auto" w:fill="FFFFFF"/>
          <w:lang w:val="ro-RO"/>
        </w:rPr>
        <w:t>................................................</w:t>
      </w:r>
      <w:r>
        <w:rPr>
          <w:noProof/>
          <w:color w:val="000000"/>
          <w:shd w:val="clear" w:color="auto" w:fill="FFFFFF"/>
          <w:lang w:val="ro-RO"/>
        </w:rPr>
        <w:t>.......................................................................................................................</w:t>
      </w:r>
    </w:p>
    <w:p w:rsidR="006C26AD" w:rsidRPr="00E636C7" w:rsidRDefault="006C26AD" w:rsidP="006C26AD">
      <w:pPr>
        <w:pStyle w:val="spar"/>
        <w:ind w:left="0"/>
        <w:jc w:val="both"/>
        <w:rPr>
          <w:noProof/>
          <w:color w:val="000000"/>
          <w:shd w:val="clear" w:color="auto" w:fill="FFFFFF"/>
          <w:lang w:val="ro-RO"/>
        </w:rPr>
      </w:pPr>
      <w:r w:rsidRPr="00E636C7">
        <w:rPr>
          <w:noProof/>
          <w:color w:val="000000"/>
          <w:shd w:val="clear" w:color="auto" w:fill="FFFFFF"/>
          <w:lang w:val="ro-RO"/>
        </w:rPr>
        <w:t>Condiţii pentru acordarea stimulentelor şi formelor de sprijin menţionate mai sus:</w:t>
      </w:r>
    </w:p>
    <w:p w:rsidR="006C26AD" w:rsidRPr="006C26AD" w:rsidRDefault="006C26AD" w:rsidP="006C26AD">
      <w:pPr>
        <w:pStyle w:val="spar"/>
        <w:ind w:left="0"/>
        <w:jc w:val="both"/>
        <w:rPr>
          <w:noProof/>
          <w:color w:val="000000"/>
          <w:shd w:val="clear" w:color="auto" w:fill="FFFFFF"/>
          <w:lang w:val="ro-RO"/>
        </w:rPr>
      </w:pPr>
      <w:r w:rsidRPr="00E636C7">
        <w:rPr>
          <w:noProof/>
          <w:color w:val="000000"/>
          <w:shd w:val="clear" w:color="auto" w:fill="FFFFFF"/>
          <w:lang w:val="ro-RO"/>
        </w:rPr>
        <w:t>..................................................</w:t>
      </w:r>
      <w:r>
        <w:rPr>
          <w:noProof/>
          <w:color w:val="000000"/>
          <w:shd w:val="clear" w:color="auto" w:fill="FFFFFF"/>
          <w:lang w:val="ro-RO"/>
        </w:rPr>
        <w:t>........................................................</w:t>
      </w:r>
      <w:r w:rsidRPr="00E636C7">
        <w:rPr>
          <w:noProof/>
          <w:color w:val="000000"/>
          <w:shd w:val="clear" w:color="auto" w:fill="FFFFFF"/>
          <w:lang w:val="ro-RO"/>
        </w:rPr>
        <w:t xml:space="preserve">.. </w:t>
      </w:r>
      <w:r>
        <w:rPr>
          <w:noProof/>
          <w:color w:val="000000"/>
          <w:shd w:val="clear" w:color="auto" w:fill="FFFFFF"/>
          <w:lang w:val="ro-RO"/>
        </w:rPr>
        <w:t>...........................................................</w:t>
      </w:r>
    </w:p>
    <w:p w:rsidR="006C26AD" w:rsidRDefault="006C26AD" w:rsidP="006C26AD">
      <w:pPr>
        <w:jc w:val="both"/>
        <w:rPr>
          <w:b/>
          <w:bCs/>
          <w:noProof/>
          <w:lang w:val="ro-RO"/>
        </w:rPr>
      </w:pPr>
    </w:p>
    <w:p w:rsidR="006C26AD" w:rsidRPr="00E636C7" w:rsidRDefault="006C26AD" w:rsidP="006C26AD">
      <w:pPr>
        <w:jc w:val="both"/>
        <w:rPr>
          <w:b/>
          <w:bCs/>
          <w:noProof/>
          <w:lang w:val="ro-RO"/>
        </w:rPr>
      </w:pPr>
      <w:r w:rsidRPr="00E636C7">
        <w:rPr>
          <w:b/>
          <w:bCs/>
          <w:noProof/>
          <w:lang w:val="ro-RO"/>
        </w:rPr>
        <w:t>Art.</w:t>
      </w:r>
      <w:r>
        <w:rPr>
          <w:b/>
          <w:bCs/>
          <w:noProof/>
          <w:lang w:val="ro-RO"/>
        </w:rPr>
        <w:t xml:space="preserve"> 10</w:t>
      </w:r>
      <w:r w:rsidRPr="00E636C7">
        <w:rPr>
          <w:b/>
          <w:bCs/>
          <w:noProof/>
          <w:lang w:val="ro-RO"/>
        </w:rPr>
        <w:t xml:space="preserve"> Persoane desemnate de organizatorul de practică şi partenerul de practică</w:t>
      </w:r>
    </w:p>
    <w:p w:rsidR="006C26AD" w:rsidRPr="00E636C7" w:rsidRDefault="006C26AD" w:rsidP="006C26AD">
      <w:pPr>
        <w:jc w:val="both"/>
        <w:rPr>
          <w:b/>
          <w:bCs/>
          <w:noProof/>
          <w:lang w:val="ro-RO"/>
        </w:rPr>
      </w:pPr>
      <w:r w:rsidRPr="00E636C7">
        <w:rPr>
          <w:b/>
          <w:bCs/>
          <w:noProof/>
          <w:lang w:val="ro-RO"/>
        </w:rPr>
        <w:tab/>
      </w:r>
      <w:r w:rsidRPr="00E636C7">
        <w:rPr>
          <w:noProof/>
          <w:color w:val="000000"/>
          <w:lang w:val="ro-RO"/>
        </w:rPr>
        <w:t xml:space="preserve">(1) </w:t>
      </w:r>
      <w:r w:rsidRPr="00E636C7">
        <w:rPr>
          <w:noProof/>
          <w:lang w:val="ro-RO"/>
        </w:rPr>
        <w:t>Tutorele (persoana care va avea responsabilitatea practicantului din partea partenerului de practică):</w:t>
      </w:r>
    </w:p>
    <w:p w:rsidR="006C26AD" w:rsidRPr="00E636C7" w:rsidRDefault="006C26AD" w:rsidP="006C26AD">
      <w:pPr>
        <w:shd w:val="clear" w:color="auto" w:fill="EEECE1" w:themeFill="background2"/>
        <w:jc w:val="both"/>
        <w:rPr>
          <w:noProof/>
          <w:lang w:val="ro-RO"/>
        </w:rPr>
      </w:pPr>
      <w:r w:rsidRPr="00E636C7">
        <w:rPr>
          <w:b/>
          <w:bCs/>
          <w:noProof/>
          <w:lang w:val="ro-RO"/>
        </w:rPr>
        <w:tab/>
        <w:t>Numele și prenumele</w:t>
      </w:r>
      <w:r w:rsidRPr="00E636C7">
        <w:rPr>
          <w:noProof/>
          <w:lang w:val="ro-RO"/>
        </w:rPr>
        <w:t>…………………………………….</w:t>
      </w:r>
    </w:p>
    <w:p w:rsidR="006C26AD" w:rsidRPr="00E636C7" w:rsidRDefault="006C26AD" w:rsidP="006C26AD">
      <w:pPr>
        <w:shd w:val="clear" w:color="auto" w:fill="EEECE1" w:themeFill="background2"/>
        <w:jc w:val="both"/>
        <w:rPr>
          <w:noProof/>
          <w:lang w:val="ro-RO"/>
        </w:rPr>
      </w:pPr>
      <w:r w:rsidRPr="00E636C7">
        <w:rPr>
          <w:noProof/>
          <w:lang w:val="ro-RO"/>
        </w:rPr>
        <w:tab/>
        <w:t>Funcţia ……………………………</w:t>
      </w:r>
    </w:p>
    <w:p w:rsidR="006C26AD" w:rsidRPr="00E636C7" w:rsidRDefault="006C26AD" w:rsidP="006C26AD">
      <w:pPr>
        <w:shd w:val="clear" w:color="auto" w:fill="EEECE1" w:themeFill="background2"/>
        <w:jc w:val="both"/>
        <w:rPr>
          <w:noProof/>
          <w:lang w:val="ro-RO"/>
        </w:rPr>
      </w:pPr>
      <w:r w:rsidRPr="00E636C7">
        <w:rPr>
          <w:noProof/>
          <w:lang w:val="ro-RO"/>
        </w:rPr>
        <w:tab/>
        <w:t xml:space="preserve">Tel: …………………………………. </w:t>
      </w:r>
    </w:p>
    <w:p w:rsidR="006C26AD" w:rsidRPr="00E636C7" w:rsidRDefault="006C26AD" w:rsidP="006C26AD">
      <w:pPr>
        <w:jc w:val="both"/>
        <w:rPr>
          <w:noProof/>
          <w:lang w:val="ro-RO"/>
        </w:rPr>
      </w:pPr>
      <w:r w:rsidRPr="00E636C7">
        <w:rPr>
          <w:noProof/>
          <w:lang w:val="ro-RO"/>
        </w:rPr>
        <w:tab/>
      </w:r>
    </w:p>
    <w:p w:rsidR="006C26AD" w:rsidRPr="00E636C7" w:rsidRDefault="006C26AD" w:rsidP="006C26AD">
      <w:pPr>
        <w:jc w:val="both"/>
        <w:rPr>
          <w:noProof/>
          <w:lang w:val="ro-RO"/>
        </w:rPr>
      </w:pPr>
      <w:r w:rsidRPr="00E636C7">
        <w:rPr>
          <w:noProof/>
          <w:lang w:val="ro-RO"/>
        </w:rPr>
        <w:lastRenderedPageBreak/>
        <w:tab/>
      </w:r>
      <w:r>
        <w:rPr>
          <w:noProof/>
          <w:lang w:val="ro-RO"/>
        </w:rPr>
        <w:t xml:space="preserve">(2) </w:t>
      </w:r>
      <w:r w:rsidRPr="00E636C7">
        <w:rPr>
          <w:noProof/>
          <w:lang w:val="ro-RO"/>
        </w:rPr>
        <w:t>Cadrul didactic responsabil cu urmărirea derulării stagiului de pregătire practică din partea organizatorului de practică:</w:t>
      </w:r>
    </w:p>
    <w:p w:rsidR="006C26AD" w:rsidRPr="00E636C7" w:rsidRDefault="006C26AD" w:rsidP="006C26AD">
      <w:pPr>
        <w:jc w:val="both"/>
        <w:outlineLvl w:val="0"/>
        <w:rPr>
          <w:b/>
          <w:bCs/>
          <w:noProof/>
          <w:lang w:val="ro-RO"/>
        </w:rPr>
      </w:pPr>
      <w:r w:rsidRPr="00E636C7">
        <w:rPr>
          <w:noProof/>
          <w:lang w:val="ro-RO"/>
        </w:rPr>
        <w:tab/>
      </w:r>
      <w:r w:rsidRPr="00E636C7">
        <w:rPr>
          <w:b/>
          <w:bCs/>
          <w:noProof/>
          <w:lang w:val="ro-RO"/>
        </w:rPr>
        <w:t>Prof. ……………………………..</w:t>
      </w:r>
    </w:p>
    <w:p w:rsidR="006C26AD" w:rsidRPr="00E636C7" w:rsidRDefault="006C26AD" w:rsidP="006C26AD">
      <w:pPr>
        <w:jc w:val="both"/>
        <w:rPr>
          <w:noProof/>
          <w:lang w:val="ro-RO"/>
        </w:rPr>
      </w:pPr>
      <w:r w:rsidRPr="00E636C7">
        <w:rPr>
          <w:noProof/>
          <w:lang w:val="ro-RO"/>
        </w:rPr>
        <w:tab/>
        <w:t>Tel………………………………..</w:t>
      </w:r>
    </w:p>
    <w:p w:rsidR="006C26AD" w:rsidRPr="00E636C7" w:rsidRDefault="006C26AD" w:rsidP="006C26AD">
      <w:pPr>
        <w:jc w:val="both"/>
        <w:rPr>
          <w:noProof/>
          <w:lang w:val="ro-RO"/>
        </w:rPr>
      </w:pPr>
    </w:p>
    <w:p w:rsidR="006C26AD" w:rsidRPr="00E636C7" w:rsidRDefault="006C26AD" w:rsidP="006C26AD">
      <w:pPr>
        <w:jc w:val="both"/>
        <w:rPr>
          <w:noProof/>
          <w:lang w:val="ro-RO"/>
        </w:rPr>
      </w:pPr>
      <w:r w:rsidRPr="00E636C7">
        <w:rPr>
          <w:b/>
          <w:bCs/>
          <w:noProof/>
          <w:lang w:val="ro-RO"/>
        </w:rPr>
        <w:t>Art.</w:t>
      </w:r>
      <w:r>
        <w:rPr>
          <w:b/>
          <w:bCs/>
          <w:noProof/>
          <w:lang w:val="ro-RO"/>
        </w:rPr>
        <w:t>11</w:t>
      </w:r>
      <w:r w:rsidRPr="00E636C7">
        <w:rPr>
          <w:b/>
          <w:bCs/>
          <w:noProof/>
          <w:lang w:val="ro-RO"/>
        </w:rPr>
        <w:t xml:space="preserve">  Evaluarea </w:t>
      </w:r>
      <w:r>
        <w:rPr>
          <w:b/>
          <w:bCs/>
          <w:noProof/>
          <w:lang w:val="ro-RO"/>
        </w:rPr>
        <w:t xml:space="preserve">orelor/ </w:t>
      </w:r>
      <w:r w:rsidRPr="00E636C7">
        <w:rPr>
          <w:b/>
          <w:bCs/>
          <w:noProof/>
          <w:lang w:val="ro-RO"/>
        </w:rPr>
        <w:t>stagiului de pregătire practică</w:t>
      </w:r>
    </w:p>
    <w:p w:rsidR="006C26AD" w:rsidRPr="00E636C7" w:rsidRDefault="006C26AD" w:rsidP="006C26AD">
      <w:pPr>
        <w:jc w:val="both"/>
        <w:rPr>
          <w:noProof/>
          <w:lang w:val="ro-RO"/>
        </w:rPr>
      </w:pPr>
      <w:r w:rsidRPr="00E636C7">
        <w:rPr>
          <w:noProof/>
          <w:lang w:val="ro-RO"/>
        </w:rPr>
        <w:tab/>
      </w:r>
      <w:r w:rsidRPr="00E636C7">
        <w:rPr>
          <w:noProof/>
          <w:color w:val="000000"/>
          <w:lang w:val="ro-RO"/>
        </w:rPr>
        <w:t xml:space="preserve">(1) </w:t>
      </w:r>
      <w:r w:rsidRPr="00E636C7">
        <w:rPr>
          <w:noProof/>
          <w:lang w:val="ro-RO"/>
        </w:rPr>
        <w:t>În timpul derulării stagiului de pregătire practică, cadrul didactic responsabil cu urmărirea derulării stagiului de pregătire practică împreună cu tutorele va evalua practicantul în permanen</w:t>
      </w:r>
      <w:r w:rsidRPr="00E636C7">
        <w:rPr>
          <w:rFonts w:ascii="Cambria" w:hAnsi="Cambria" w:cs="Cambria"/>
          <w:noProof/>
          <w:lang w:val="ro-RO"/>
        </w:rPr>
        <w:t>ț</w:t>
      </w:r>
      <w:r w:rsidRPr="00E636C7">
        <w:rPr>
          <w:noProof/>
          <w:lang w:val="ro-RO"/>
        </w:rPr>
        <w:t>ă, pe baza unei fi</w:t>
      </w:r>
      <w:r w:rsidRPr="00E636C7">
        <w:rPr>
          <w:rFonts w:ascii="Cambria" w:hAnsi="Cambria" w:cs="Cambria"/>
          <w:noProof/>
          <w:lang w:val="ro-RO"/>
        </w:rPr>
        <w:t>ș</w:t>
      </w:r>
      <w:r w:rsidRPr="00E636C7">
        <w:rPr>
          <w:noProof/>
          <w:lang w:val="ro-RO"/>
        </w:rPr>
        <w:t>e de observa</w:t>
      </w:r>
      <w:r w:rsidRPr="00E636C7">
        <w:rPr>
          <w:rFonts w:ascii="Cambria" w:hAnsi="Cambria" w:cs="Cambria"/>
          <w:noProof/>
          <w:lang w:val="ro-RO"/>
        </w:rPr>
        <w:t>ț</w:t>
      </w:r>
      <w:r w:rsidRPr="00E636C7">
        <w:rPr>
          <w:noProof/>
          <w:lang w:val="ro-RO"/>
        </w:rPr>
        <w:t>ie/evaluare. Vor fi evaluate atât nivelul de dobândire a competen</w:t>
      </w:r>
      <w:r w:rsidRPr="00E636C7">
        <w:rPr>
          <w:rFonts w:ascii="Cambria" w:hAnsi="Cambria" w:cs="Cambria"/>
          <w:noProof/>
          <w:lang w:val="ro-RO"/>
        </w:rPr>
        <w:t>ț</w:t>
      </w:r>
      <w:r w:rsidRPr="00E636C7">
        <w:rPr>
          <w:noProof/>
          <w:lang w:val="ro-RO"/>
        </w:rPr>
        <w:t xml:space="preserve">elor tehnice, cât </w:t>
      </w:r>
      <w:r w:rsidRPr="00E636C7">
        <w:rPr>
          <w:rFonts w:ascii="Cambria" w:hAnsi="Cambria" w:cs="Cambria"/>
          <w:noProof/>
          <w:lang w:val="ro-RO"/>
        </w:rPr>
        <w:t>ș</w:t>
      </w:r>
      <w:r w:rsidRPr="00E636C7">
        <w:rPr>
          <w:noProof/>
          <w:lang w:val="ro-RO"/>
        </w:rPr>
        <w:t xml:space="preserve">i comportamentul </w:t>
      </w:r>
      <w:r w:rsidRPr="00E636C7">
        <w:rPr>
          <w:rFonts w:ascii="Cambria" w:hAnsi="Cambria" w:cs="Cambria"/>
          <w:noProof/>
          <w:lang w:val="ro-RO"/>
        </w:rPr>
        <w:t>ș</w:t>
      </w:r>
      <w:r w:rsidRPr="00E636C7">
        <w:rPr>
          <w:noProof/>
          <w:lang w:val="ro-RO"/>
        </w:rPr>
        <w:t>i modalitatea de integrare a practicantului în activitatea întreprinderii (disciplină, punctualitate, responsabilitate în rezolvarea sarcinilor, respectarea regulamentului de ordine interioară al partenerului de practică, etc.).</w:t>
      </w:r>
    </w:p>
    <w:p w:rsidR="006C26AD" w:rsidRPr="00E636C7" w:rsidRDefault="006C26AD" w:rsidP="006C26AD">
      <w:pPr>
        <w:jc w:val="both"/>
        <w:rPr>
          <w:noProof/>
          <w:lang w:val="ro-RO"/>
        </w:rPr>
      </w:pPr>
      <w:r w:rsidRPr="00E636C7">
        <w:rPr>
          <w:noProof/>
          <w:lang w:val="ro-RO"/>
        </w:rPr>
        <w:tab/>
      </w:r>
      <w:r w:rsidRPr="00E636C7">
        <w:rPr>
          <w:noProof/>
          <w:color w:val="000000"/>
          <w:lang w:val="ro-RO"/>
        </w:rPr>
        <w:t xml:space="preserve">(2) </w:t>
      </w:r>
      <w:r w:rsidRPr="00E636C7">
        <w:rPr>
          <w:noProof/>
          <w:lang w:val="ro-RO"/>
        </w:rPr>
        <w:t>La finalul stagiului de pregătire practică, cadrul didactic responsabil cu urmărirea derulării stagiului de pregătire practică împreună cu tutorele evaluează nivelul de dobândire  a competen</w:t>
      </w:r>
      <w:r w:rsidRPr="00E636C7">
        <w:rPr>
          <w:rFonts w:ascii="Cambria" w:hAnsi="Cambria" w:cs="Cambria"/>
          <w:noProof/>
          <w:lang w:val="ro-RO"/>
        </w:rPr>
        <w:t>ț</w:t>
      </w:r>
      <w:r w:rsidRPr="00E636C7">
        <w:rPr>
          <w:noProof/>
          <w:lang w:val="ro-RO"/>
        </w:rPr>
        <w:t>elor de către practicant pe baza fi</w:t>
      </w:r>
      <w:r w:rsidRPr="00E636C7">
        <w:rPr>
          <w:rFonts w:ascii="Cambria" w:hAnsi="Cambria" w:cs="Cambria"/>
          <w:noProof/>
          <w:lang w:val="ro-RO"/>
        </w:rPr>
        <w:t>ș</w:t>
      </w:r>
      <w:r w:rsidRPr="00E636C7">
        <w:rPr>
          <w:noProof/>
          <w:lang w:val="ro-RO"/>
        </w:rPr>
        <w:t>ei de observa</w:t>
      </w:r>
      <w:r w:rsidRPr="00E636C7">
        <w:rPr>
          <w:rFonts w:ascii="Cambria" w:hAnsi="Cambria" w:cs="Cambria"/>
          <w:noProof/>
          <w:lang w:val="ro-RO"/>
        </w:rPr>
        <w:t>ț</w:t>
      </w:r>
      <w:r w:rsidRPr="00E636C7">
        <w:rPr>
          <w:noProof/>
          <w:lang w:val="ro-RO"/>
        </w:rPr>
        <w:t xml:space="preserve">ie/evaluare, a unei probe orale/interviu </w:t>
      </w:r>
      <w:r w:rsidRPr="00E636C7">
        <w:rPr>
          <w:rFonts w:ascii="Cambria" w:hAnsi="Cambria" w:cs="Cambria"/>
          <w:noProof/>
          <w:lang w:val="ro-RO"/>
        </w:rPr>
        <w:t>ș</w:t>
      </w:r>
      <w:r w:rsidRPr="00E636C7">
        <w:rPr>
          <w:noProof/>
          <w:lang w:val="ro-RO"/>
        </w:rPr>
        <w:t xml:space="preserve">i a unei probe practice. </w:t>
      </w:r>
    </w:p>
    <w:p w:rsidR="006C26AD" w:rsidRPr="00E636C7" w:rsidRDefault="006C26AD" w:rsidP="006C26AD">
      <w:pPr>
        <w:jc w:val="both"/>
        <w:rPr>
          <w:noProof/>
          <w:lang w:val="ro-RO"/>
        </w:rPr>
      </w:pPr>
      <w:r w:rsidRPr="00E636C7">
        <w:rPr>
          <w:noProof/>
          <w:lang w:val="ro-RO"/>
        </w:rPr>
        <w:tab/>
      </w:r>
      <w:r w:rsidRPr="00E636C7">
        <w:rPr>
          <w:noProof/>
          <w:color w:val="000000"/>
          <w:lang w:val="ro-RO"/>
        </w:rPr>
        <w:t xml:space="preserve">(3) </w:t>
      </w:r>
      <w:r w:rsidRPr="00E636C7">
        <w:rPr>
          <w:noProof/>
          <w:lang w:val="ro-RO"/>
        </w:rPr>
        <w:t>Rezultatul evaluării  va sta la baza notării practicantului de către cadrul didactic responsabil cu derularea stagiului de pregătire practică.</w:t>
      </w:r>
    </w:p>
    <w:p w:rsidR="006C26AD" w:rsidRPr="00E636C7" w:rsidRDefault="006C26AD" w:rsidP="006C26AD">
      <w:pPr>
        <w:jc w:val="both"/>
        <w:rPr>
          <w:noProof/>
          <w:lang w:val="ro-RO"/>
        </w:rPr>
      </w:pPr>
    </w:p>
    <w:p w:rsidR="006C26AD" w:rsidRPr="00E636C7" w:rsidRDefault="006C26AD" w:rsidP="006C26AD">
      <w:pPr>
        <w:jc w:val="both"/>
        <w:rPr>
          <w:b/>
          <w:bCs/>
          <w:noProof/>
          <w:lang w:val="ro-RO"/>
        </w:rPr>
      </w:pPr>
      <w:r w:rsidRPr="00E636C7">
        <w:rPr>
          <w:b/>
          <w:bCs/>
          <w:noProof/>
          <w:lang w:val="ro-RO"/>
        </w:rPr>
        <w:t xml:space="preserve">Art.10  Dispoziţii finale  </w:t>
      </w:r>
    </w:p>
    <w:p w:rsidR="006C26AD" w:rsidRPr="00E636C7" w:rsidRDefault="006C26AD" w:rsidP="006C26AD">
      <w:pPr>
        <w:tabs>
          <w:tab w:val="left" w:pos="360"/>
        </w:tabs>
        <w:jc w:val="both"/>
        <w:rPr>
          <w:noProof/>
          <w:lang w:val="ro-RO"/>
        </w:rPr>
      </w:pPr>
      <w:r w:rsidRPr="00E636C7">
        <w:rPr>
          <w:noProof/>
          <w:lang w:val="ro-RO"/>
        </w:rPr>
        <w:tab/>
      </w:r>
      <w:r w:rsidRPr="00E636C7">
        <w:rPr>
          <w:noProof/>
          <w:lang w:val="ro-RO"/>
        </w:rPr>
        <w:tab/>
        <w:t>(1) Contractul nu are caracter de subordonare pentru nici una din părţile semnatare;</w:t>
      </w:r>
    </w:p>
    <w:p w:rsidR="006C26AD" w:rsidRPr="00E636C7" w:rsidRDefault="006C26AD" w:rsidP="006C26AD">
      <w:pPr>
        <w:jc w:val="both"/>
        <w:rPr>
          <w:noProof/>
          <w:lang w:val="ro-RO"/>
        </w:rPr>
      </w:pPr>
      <w:r w:rsidRPr="00E636C7">
        <w:rPr>
          <w:noProof/>
          <w:lang w:val="ro-RO"/>
        </w:rPr>
        <w:tab/>
        <w:t>(2) Părţile sunt obligate să respecte şi să realizeze obiectivele propuse şi să se informeze reciproc asupra tuturor problemelor care apar în timpul contractului.</w:t>
      </w:r>
    </w:p>
    <w:p w:rsidR="006C26AD" w:rsidRPr="00E636C7" w:rsidRDefault="006C26AD" w:rsidP="006C26AD">
      <w:pPr>
        <w:jc w:val="both"/>
        <w:rPr>
          <w:noProof/>
          <w:lang w:val="ro-RO"/>
        </w:rPr>
      </w:pPr>
    </w:p>
    <w:p w:rsidR="006C26AD" w:rsidRPr="00E636C7" w:rsidRDefault="006C26AD" w:rsidP="006C26AD">
      <w:pPr>
        <w:jc w:val="both"/>
        <w:rPr>
          <w:noProof/>
          <w:lang w:val="ro-RO"/>
        </w:rPr>
      </w:pPr>
      <w:r w:rsidRPr="00E636C7">
        <w:rPr>
          <w:noProof/>
          <w:lang w:val="ro-RO"/>
        </w:rPr>
        <w:tab/>
        <w:t>Încheiat în 3 exemplare la data de ……………</w:t>
      </w:r>
      <w:r>
        <w:rPr>
          <w:noProof/>
          <w:lang w:val="ro-RO"/>
        </w:rPr>
        <w:t>………………..</w:t>
      </w:r>
      <w:r w:rsidRPr="00E636C7">
        <w:rPr>
          <w:noProof/>
          <w:lang w:val="ro-RO"/>
        </w:rPr>
        <w:t>………….</w:t>
      </w:r>
    </w:p>
    <w:p w:rsidR="006C26AD" w:rsidRPr="00E636C7" w:rsidRDefault="006C26AD" w:rsidP="006C26AD">
      <w:pPr>
        <w:jc w:val="both"/>
        <w:rPr>
          <w:b/>
          <w:bCs/>
          <w:noProof/>
          <w:lang w:val="ro-RO"/>
        </w:rPr>
      </w:pPr>
    </w:p>
    <w:p w:rsidR="006C26AD" w:rsidRPr="00E636C7" w:rsidRDefault="006C26AD" w:rsidP="006C26AD">
      <w:pPr>
        <w:jc w:val="both"/>
        <w:outlineLvl w:val="0"/>
        <w:rPr>
          <w:b/>
          <w:bCs/>
          <w:noProof/>
          <w:sz w:val="28"/>
          <w:szCs w:val="28"/>
          <w:lang w:val="ro-RO"/>
        </w:rPr>
      </w:pPr>
      <w:r w:rsidRPr="00E636C7">
        <w:rPr>
          <w:b/>
          <w:bCs/>
          <w:noProof/>
          <w:sz w:val="28"/>
          <w:szCs w:val="28"/>
          <w:lang w:val="ro-RO"/>
        </w:rPr>
        <w:t>Organizator de practică</w:t>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t xml:space="preserve">     Partener de practică</w:t>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r>
    </w:p>
    <w:p w:rsidR="006C26AD" w:rsidRPr="00E636C7" w:rsidRDefault="006C26AD" w:rsidP="006C26AD">
      <w:pPr>
        <w:jc w:val="both"/>
        <w:rPr>
          <w:noProof/>
          <w:sz w:val="28"/>
          <w:szCs w:val="28"/>
          <w:lang w:val="ro-RO"/>
        </w:rPr>
      </w:pPr>
      <w:r w:rsidRPr="00E636C7">
        <w:rPr>
          <w:b/>
          <w:bCs/>
          <w:noProof/>
          <w:sz w:val="28"/>
          <w:szCs w:val="28"/>
          <w:lang w:val="ro-RO"/>
        </w:rPr>
        <w:t>…………………………….</w:t>
      </w:r>
      <w:r w:rsidRPr="00E636C7">
        <w:rPr>
          <w:noProof/>
          <w:sz w:val="28"/>
          <w:szCs w:val="28"/>
          <w:lang w:val="ro-RO"/>
        </w:rPr>
        <w:tab/>
      </w:r>
      <w:r w:rsidRPr="00E636C7">
        <w:rPr>
          <w:b/>
          <w:bCs/>
          <w:noProof/>
          <w:sz w:val="28"/>
          <w:szCs w:val="28"/>
          <w:lang w:val="ro-RO"/>
        </w:rPr>
        <w:t xml:space="preserve">                                 </w:t>
      </w:r>
      <w:r>
        <w:rPr>
          <w:b/>
          <w:bCs/>
          <w:noProof/>
          <w:sz w:val="28"/>
          <w:szCs w:val="28"/>
          <w:lang w:val="ro-RO"/>
        </w:rPr>
        <w:t xml:space="preserve">  </w:t>
      </w:r>
      <w:r w:rsidRPr="00E636C7">
        <w:rPr>
          <w:b/>
          <w:bCs/>
          <w:noProof/>
          <w:sz w:val="28"/>
          <w:szCs w:val="28"/>
          <w:lang w:val="ro-RO"/>
        </w:rPr>
        <w:t xml:space="preserve"> </w:t>
      </w:r>
      <w:r w:rsidRPr="00E636C7">
        <w:rPr>
          <w:b/>
          <w:bCs/>
          <w:noProof/>
          <w:sz w:val="28"/>
          <w:szCs w:val="28"/>
          <w:highlight w:val="lightGray"/>
          <w:lang w:val="ro-RO"/>
        </w:rPr>
        <w:t>…………………………..</w:t>
      </w:r>
    </w:p>
    <w:p w:rsidR="006C26AD" w:rsidRPr="00E636C7" w:rsidRDefault="006C26AD" w:rsidP="006C26AD">
      <w:pPr>
        <w:jc w:val="both"/>
        <w:rPr>
          <w:noProof/>
          <w:lang w:val="ro-RO"/>
        </w:rPr>
      </w:pPr>
      <w:r w:rsidRPr="00E636C7">
        <w:rPr>
          <w:noProof/>
          <w:lang w:val="ro-RO"/>
        </w:rPr>
        <w:t xml:space="preserve">Semnătura ……………………… </w:t>
      </w:r>
      <w:r w:rsidRPr="00E636C7">
        <w:rPr>
          <w:noProof/>
          <w:lang w:val="ro-RO"/>
        </w:rPr>
        <w:tab/>
      </w:r>
      <w:r w:rsidRPr="00E636C7">
        <w:rPr>
          <w:noProof/>
          <w:lang w:val="ro-RO"/>
        </w:rPr>
        <w:tab/>
      </w:r>
      <w:r w:rsidRPr="00E636C7">
        <w:rPr>
          <w:noProof/>
          <w:lang w:val="ro-RO"/>
        </w:rPr>
        <w:tab/>
      </w:r>
      <w:r w:rsidRPr="00E636C7">
        <w:rPr>
          <w:noProof/>
          <w:lang w:val="ro-RO"/>
        </w:rPr>
        <w:tab/>
        <w:t xml:space="preserve">      </w:t>
      </w:r>
      <w:r w:rsidRPr="00E636C7">
        <w:rPr>
          <w:noProof/>
          <w:highlight w:val="lightGray"/>
          <w:lang w:val="ro-RO"/>
        </w:rPr>
        <w:t>Semnătura ………………….</w:t>
      </w:r>
    </w:p>
    <w:p w:rsidR="006C26AD" w:rsidRPr="00E636C7" w:rsidRDefault="006C26AD" w:rsidP="006C26AD">
      <w:pPr>
        <w:jc w:val="both"/>
        <w:rPr>
          <w:noProof/>
          <w:lang w:val="ro-RO"/>
        </w:rPr>
      </w:pPr>
      <w:r w:rsidRPr="00E636C7">
        <w:rPr>
          <w:noProof/>
          <w:lang w:val="ro-RO"/>
        </w:rPr>
        <w:t>Data ............................</w:t>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t xml:space="preserve">      </w:t>
      </w:r>
      <w:r w:rsidRPr="00E636C7">
        <w:rPr>
          <w:noProof/>
          <w:highlight w:val="lightGray"/>
          <w:lang w:val="ro-RO"/>
        </w:rPr>
        <w:t>Data ............................</w:t>
      </w:r>
    </w:p>
    <w:p w:rsidR="006C26AD" w:rsidRPr="00E636C7" w:rsidRDefault="006C26AD" w:rsidP="006C26AD">
      <w:pPr>
        <w:jc w:val="both"/>
        <w:rPr>
          <w:b/>
          <w:bCs/>
          <w:noProof/>
          <w:sz w:val="28"/>
          <w:szCs w:val="28"/>
          <w:lang w:val="ro-RO"/>
        </w:rPr>
      </w:pPr>
    </w:p>
    <w:p w:rsidR="006C26AD" w:rsidRPr="00E636C7" w:rsidRDefault="006C26AD" w:rsidP="006C26AD">
      <w:pPr>
        <w:jc w:val="both"/>
        <w:rPr>
          <w:b/>
          <w:bCs/>
          <w:noProof/>
          <w:sz w:val="28"/>
          <w:szCs w:val="28"/>
          <w:lang w:val="ro-RO"/>
        </w:rPr>
      </w:pPr>
      <w:r w:rsidRPr="00E636C7">
        <w:rPr>
          <w:b/>
          <w:bCs/>
          <w:noProof/>
          <w:sz w:val="28"/>
          <w:szCs w:val="28"/>
          <w:lang w:val="ro-RO"/>
        </w:rPr>
        <w:t>Cadrul didactic responsabil</w:t>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r>
      <w:r w:rsidRPr="00E636C7">
        <w:rPr>
          <w:b/>
          <w:bCs/>
          <w:noProof/>
          <w:sz w:val="28"/>
          <w:szCs w:val="28"/>
          <w:lang w:val="ro-RO"/>
        </w:rPr>
        <w:tab/>
        <w:t xml:space="preserve">     Tutore de practică </w:t>
      </w:r>
    </w:p>
    <w:p w:rsidR="006C26AD" w:rsidRPr="00E636C7" w:rsidRDefault="006C26AD" w:rsidP="006C26AD">
      <w:pPr>
        <w:jc w:val="both"/>
        <w:rPr>
          <w:b/>
          <w:bCs/>
          <w:noProof/>
          <w:sz w:val="28"/>
          <w:szCs w:val="28"/>
          <w:lang w:val="ro-RO"/>
        </w:rPr>
      </w:pPr>
    </w:p>
    <w:p w:rsidR="006C26AD" w:rsidRPr="00E636C7" w:rsidRDefault="006C26AD" w:rsidP="006C26AD">
      <w:pPr>
        <w:jc w:val="both"/>
        <w:rPr>
          <w:noProof/>
          <w:lang w:val="ro-RO"/>
        </w:rPr>
      </w:pPr>
      <w:r w:rsidRPr="00E636C7">
        <w:rPr>
          <w:b/>
          <w:bCs/>
          <w:noProof/>
          <w:lang w:val="ro-RO"/>
        </w:rPr>
        <w:t xml:space="preserve">………………………. </w:t>
      </w:r>
      <w:r w:rsidRPr="00E636C7">
        <w:rPr>
          <w:noProof/>
          <w:lang w:val="ro-RO"/>
        </w:rPr>
        <w:tab/>
      </w:r>
      <w:r w:rsidRPr="00E636C7">
        <w:rPr>
          <w:noProof/>
          <w:lang w:val="ro-RO"/>
        </w:rPr>
        <w:tab/>
      </w:r>
      <w:r w:rsidRPr="00E636C7">
        <w:rPr>
          <w:noProof/>
          <w:lang w:val="ro-RO"/>
        </w:rPr>
        <w:tab/>
      </w:r>
      <w:r>
        <w:rPr>
          <w:noProof/>
          <w:lang w:val="ro-RO"/>
        </w:rPr>
        <w:t xml:space="preserve">                              </w:t>
      </w:r>
      <w:r w:rsidRPr="00E636C7">
        <w:rPr>
          <w:noProof/>
          <w:lang w:val="ro-RO"/>
        </w:rPr>
        <w:t xml:space="preserve"> </w:t>
      </w:r>
      <w:r w:rsidRPr="00E636C7">
        <w:rPr>
          <w:b/>
          <w:bCs/>
          <w:noProof/>
          <w:highlight w:val="lightGray"/>
          <w:lang w:val="ro-RO"/>
        </w:rPr>
        <w:t>…………………………………….</w:t>
      </w:r>
    </w:p>
    <w:p w:rsidR="006C26AD" w:rsidRPr="00E636C7" w:rsidRDefault="006C26AD" w:rsidP="006C26AD">
      <w:pPr>
        <w:jc w:val="both"/>
        <w:rPr>
          <w:noProof/>
          <w:lang w:val="ro-RO"/>
        </w:rPr>
      </w:pPr>
      <w:r w:rsidRPr="00E636C7">
        <w:rPr>
          <w:noProof/>
          <w:lang w:val="ro-RO"/>
        </w:rPr>
        <w:t>Semnătura …………………</w:t>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t xml:space="preserve">       Semnătura ……………………</w:t>
      </w:r>
    </w:p>
    <w:p w:rsidR="006C26AD" w:rsidRPr="00E636C7" w:rsidRDefault="006C26AD" w:rsidP="006C26AD">
      <w:pPr>
        <w:jc w:val="both"/>
        <w:rPr>
          <w:noProof/>
          <w:lang w:val="ro-RO"/>
        </w:rPr>
      </w:pPr>
      <w:r w:rsidRPr="00E636C7">
        <w:rPr>
          <w:noProof/>
          <w:lang w:val="ro-RO"/>
        </w:rPr>
        <w:t>Data ............................</w:t>
      </w:r>
      <w:r w:rsidRPr="00E636C7">
        <w:rPr>
          <w:noProof/>
          <w:lang w:val="ro-RO"/>
        </w:rPr>
        <w:tab/>
      </w:r>
      <w:r w:rsidRPr="00E636C7">
        <w:rPr>
          <w:noProof/>
          <w:lang w:val="ro-RO"/>
        </w:rPr>
        <w:tab/>
      </w:r>
      <w:r w:rsidRPr="00E636C7">
        <w:rPr>
          <w:noProof/>
          <w:lang w:val="ro-RO"/>
        </w:rPr>
        <w:tab/>
      </w:r>
      <w:r w:rsidRPr="00E636C7">
        <w:rPr>
          <w:noProof/>
          <w:lang w:val="ro-RO"/>
        </w:rPr>
        <w:tab/>
      </w:r>
      <w:r w:rsidRPr="00E636C7">
        <w:rPr>
          <w:noProof/>
          <w:lang w:val="ro-RO"/>
        </w:rPr>
        <w:tab/>
        <w:t xml:space="preserve">       </w:t>
      </w:r>
      <w:r w:rsidRPr="00E636C7">
        <w:rPr>
          <w:noProof/>
          <w:highlight w:val="lightGray"/>
          <w:lang w:val="ro-RO"/>
        </w:rPr>
        <w:t>Data ............................</w:t>
      </w:r>
    </w:p>
    <w:p w:rsidR="006C26AD" w:rsidRPr="00E636C7" w:rsidRDefault="006C26AD" w:rsidP="006C26AD">
      <w:pPr>
        <w:rPr>
          <w:noProof/>
          <w:lang w:val="ro-RO"/>
        </w:rPr>
      </w:pPr>
    </w:p>
    <w:p w:rsidR="006C26AD" w:rsidRPr="00E636C7" w:rsidRDefault="006C26AD" w:rsidP="006C26AD">
      <w:pPr>
        <w:rPr>
          <w:noProof/>
          <w:lang w:val="ro-RO"/>
        </w:rPr>
      </w:pPr>
    </w:p>
    <w:p w:rsidR="006C26AD" w:rsidRPr="00E636C7" w:rsidRDefault="006C26AD" w:rsidP="006C26AD">
      <w:pPr>
        <w:rPr>
          <w:b/>
          <w:noProof/>
          <w:sz w:val="28"/>
          <w:lang w:val="ro-RO"/>
        </w:rPr>
      </w:pPr>
      <w:r w:rsidRPr="00E636C7">
        <w:rPr>
          <w:b/>
          <w:noProof/>
          <w:sz w:val="28"/>
          <w:lang w:val="ro-RO"/>
        </w:rPr>
        <w:t>Practicant</w:t>
      </w:r>
    </w:p>
    <w:p w:rsidR="006C26AD" w:rsidRPr="00E636C7" w:rsidRDefault="006C26AD" w:rsidP="006C26AD">
      <w:pPr>
        <w:rPr>
          <w:noProof/>
          <w:lang w:val="ro-RO"/>
        </w:rPr>
      </w:pPr>
      <w:r w:rsidRPr="00E636C7">
        <w:rPr>
          <w:noProof/>
          <w:lang w:val="ro-RO"/>
        </w:rPr>
        <w:t>…………………</w:t>
      </w:r>
      <w:r>
        <w:rPr>
          <w:noProof/>
          <w:lang w:val="ro-RO"/>
        </w:rPr>
        <w:t>……………</w:t>
      </w:r>
      <w:r w:rsidRPr="00E636C7">
        <w:rPr>
          <w:noProof/>
          <w:lang w:val="ro-RO"/>
        </w:rPr>
        <w:t>……</w:t>
      </w:r>
    </w:p>
    <w:p w:rsidR="006C26AD" w:rsidRPr="00E636C7" w:rsidRDefault="006C26AD" w:rsidP="006C26AD">
      <w:pPr>
        <w:rPr>
          <w:noProof/>
          <w:lang w:val="ro-RO"/>
        </w:rPr>
      </w:pPr>
      <w:r w:rsidRPr="00E636C7">
        <w:rPr>
          <w:noProof/>
          <w:lang w:val="ro-RO"/>
        </w:rPr>
        <w:t>Semnătura……………</w:t>
      </w:r>
      <w:r>
        <w:rPr>
          <w:noProof/>
          <w:lang w:val="ro-RO"/>
        </w:rPr>
        <w:t>….</w:t>
      </w:r>
      <w:r w:rsidRPr="00E636C7">
        <w:rPr>
          <w:noProof/>
          <w:lang w:val="ro-RO"/>
        </w:rPr>
        <w:t>………</w:t>
      </w:r>
    </w:p>
    <w:p w:rsidR="006C26AD" w:rsidRPr="00E636C7" w:rsidRDefault="006C26AD" w:rsidP="006C26AD">
      <w:pPr>
        <w:rPr>
          <w:noProof/>
          <w:lang w:val="ro-RO"/>
        </w:rPr>
      </w:pPr>
      <w:r w:rsidRPr="00E636C7">
        <w:rPr>
          <w:noProof/>
          <w:lang w:val="ro-RO"/>
        </w:rPr>
        <w:t>Data……………………</w:t>
      </w:r>
      <w:r>
        <w:rPr>
          <w:noProof/>
          <w:lang w:val="ro-RO"/>
        </w:rPr>
        <w:t>…….</w:t>
      </w:r>
      <w:r w:rsidRPr="00E636C7">
        <w:rPr>
          <w:noProof/>
          <w:lang w:val="ro-RO"/>
        </w:rPr>
        <w:t>…..</w:t>
      </w:r>
    </w:p>
    <w:p w:rsidR="002F013C" w:rsidRPr="00C83AC7" w:rsidRDefault="002F013C" w:rsidP="000E2F49">
      <w:pPr>
        <w:jc w:val="both"/>
        <w:rPr>
          <w:lang w:val="ro-RO"/>
        </w:rPr>
      </w:pPr>
      <w:r w:rsidRPr="00C83AC7">
        <w:rPr>
          <w:lang w:val="ro-RO"/>
        </w:rPr>
        <w:tab/>
      </w:r>
      <w:r w:rsidRPr="00C83AC7">
        <w:rPr>
          <w:lang w:val="ro-RO"/>
        </w:rPr>
        <w:tab/>
      </w:r>
      <w:r w:rsidRPr="00C83AC7">
        <w:rPr>
          <w:lang w:val="ro-RO"/>
        </w:rPr>
        <w:tab/>
      </w:r>
      <w:r w:rsidRPr="00C83AC7">
        <w:rPr>
          <w:lang w:val="ro-RO"/>
        </w:rPr>
        <w:tab/>
      </w:r>
      <w:r w:rsidRPr="00C83AC7">
        <w:rPr>
          <w:lang w:val="ro-RO"/>
        </w:rPr>
        <w:tab/>
      </w:r>
      <w:r w:rsidRPr="00C83AC7">
        <w:rPr>
          <w:lang w:val="ro-RO"/>
        </w:rPr>
        <w:tab/>
      </w:r>
    </w:p>
    <w:p w:rsidR="002F013C" w:rsidRPr="00C83AC7" w:rsidRDefault="002F013C" w:rsidP="000E2F49">
      <w:pPr>
        <w:jc w:val="both"/>
        <w:rPr>
          <w:lang w:val="ro-RO"/>
        </w:rPr>
      </w:pPr>
    </w:p>
    <w:p w:rsidR="002F013C" w:rsidRPr="00C83AC7" w:rsidRDefault="002F013C" w:rsidP="000E2F49">
      <w:pPr>
        <w:rPr>
          <w:lang w:val="ro-RO"/>
        </w:rPr>
      </w:pPr>
    </w:p>
    <w:p w:rsidR="002F013C" w:rsidRPr="00C83AC7" w:rsidRDefault="002F013C" w:rsidP="000E2F49">
      <w:pPr>
        <w:rPr>
          <w:lang w:val="ro-RO"/>
        </w:rPr>
      </w:pPr>
    </w:p>
    <w:p w:rsidR="002F013C" w:rsidRPr="00C83AC7" w:rsidRDefault="002F013C" w:rsidP="000E2F49">
      <w:pPr>
        <w:rPr>
          <w:lang w:val="ro-RO"/>
        </w:rPr>
      </w:pPr>
    </w:p>
    <w:p w:rsidR="002F013C" w:rsidRPr="00C83AC7" w:rsidRDefault="002F013C" w:rsidP="000E2F49">
      <w:pPr>
        <w:rPr>
          <w:lang w:val="ro-RO"/>
        </w:rPr>
      </w:pPr>
    </w:p>
    <w:p w:rsidR="002F013C" w:rsidRDefault="002F013C"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p w:rsidR="007C03BD" w:rsidRDefault="007C03BD" w:rsidP="000E2F49">
      <w:pPr>
        <w:rPr>
          <w:lang w:val="ro-RO"/>
        </w:rPr>
      </w:pPr>
    </w:p>
    <w:sectPr w:rsidR="007C03BD" w:rsidSect="00A65341">
      <w:pgSz w:w="11907" w:h="16839" w:code="9"/>
      <w:pgMar w:top="261" w:right="561" w:bottom="261" w:left="11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D3" w:rsidRDefault="002B4BD3" w:rsidP="009852CD">
      <w:r>
        <w:separator/>
      </w:r>
    </w:p>
  </w:endnote>
  <w:endnote w:type="continuationSeparator" w:id="0">
    <w:p w:rsidR="002B4BD3" w:rsidRDefault="002B4BD3" w:rsidP="0098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D3" w:rsidRDefault="002B4BD3" w:rsidP="009852CD">
      <w:r>
        <w:separator/>
      </w:r>
    </w:p>
  </w:footnote>
  <w:footnote w:type="continuationSeparator" w:id="0">
    <w:p w:rsidR="002B4BD3" w:rsidRDefault="002B4BD3" w:rsidP="009852CD">
      <w:r>
        <w:continuationSeparator/>
      </w:r>
    </w:p>
  </w:footnote>
  <w:footnote w:id="1">
    <w:p w:rsidR="006C2166" w:rsidRDefault="006C2166" w:rsidP="006C2166">
      <w:pPr>
        <w:pStyle w:val="FootnoteText"/>
        <w:rPr>
          <w:rFonts w:ascii="Cambria" w:hAnsi="Cambria" w:cs="Cambria"/>
          <w:sz w:val="16"/>
          <w:szCs w:val="16"/>
          <w:lang w:val="pt-BR"/>
        </w:rPr>
      </w:pPr>
      <w:r w:rsidRPr="00A41182">
        <w:rPr>
          <w:rFonts w:ascii="Cambria" w:hAnsi="Cambria" w:cs="Cambria"/>
          <w:sz w:val="16"/>
          <w:szCs w:val="16"/>
          <w:vertAlign w:val="superscript"/>
          <w:lang w:val="pt-BR"/>
        </w:rPr>
        <w:t>1</w:t>
      </w:r>
      <w:r w:rsidRPr="00A41182">
        <w:rPr>
          <w:rFonts w:ascii="Cambria" w:hAnsi="Cambria" w:cs="Cambria"/>
          <w:sz w:val="16"/>
          <w:szCs w:val="16"/>
          <w:lang w:val="pt-BR"/>
        </w:rPr>
        <w:t>Activităţile din timpul practicii vor respecta condiţiile similare cu prevederile Codului muncii referitoare la încadrarea în muncă a minorilor</w:t>
      </w:r>
      <w:r>
        <w:rPr>
          <w:rFonts w:ascii="Cambria" w:hAnsi="Cambria" w:cs="Cambria"/>
          <w:sz w:val="16"/>
          <w:szCs w:val="16"/>
          <w:lang w:val="pt-BR"/>
        </w:rPr>
        <w:t xml:space="preserve"> (art. 13 alin 2 şi 5 din Legea nr.53/2003 – Codul muncii, republicată)</w:t>
      </w:r>
    </w:p>
    <w:p w:rsidR="006C2166" w:rsidRPr="00384DBD" w:rsidRDefault="006C2166" w:rsidP="006C2166">
      <w:pPr>
        <w:pStyle w:val="FootnoteText"/>
        <w:rPr>
          <w:lang w:val="fr-FR"/>
        </w:rPr>
      </w:pPr>
      <w:r>
        <w:rPr>
          <w:rFonts w:ascii="Cambria" w:hAnsi="Cambria" w:cs="Cambria"/>
          <w:sz w:val="16"/>
          <w:szCs w:val="16"/>
          <w:vertAlign w:val="superscript"/>
          <w:lang w:val="pt-BR"/>
        </w:rPr>
        <w:t>2</w:t>
      </w:r>
      <w:r>
        <w:rPr>
          <w:rFonts w:ascii="Cambria" w:hAnsi="Cambria" w:cs="Cambria"/>
          <w:sz w:val="16"/>
          <w:szCs w:val="16"/>
          <w:lang w:val="pt-BR"/>
        </w:rPr>
        <w:t>În cazul unui contract individual se completează anexa A, iar în cazul unui contract pentru un grup de elevi se completează anexa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A"/>
      </v:shape>
    </w:pict>
  </w:numPicBullet>
  <w:abstractNum w:abstractNumId="0">
    <w:nsid w:val="09263056"/>
    <w:multiLevelType w:val="hybridMultilevel"/>
    <w:tmpl w:val="AAC6DA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5547"/>
    <w:multiLevelType w:val="hybridMultilevel"/>
    <w:tmpl w:val="36B429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A9785E"/>
    <w:multiLevelType w:val="hybridMultilevel"/>
    <w:tmpl w:val="5BEE2CF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D916D26"/>
    <w:multiLevelType w:val="hybridMultilevel"/>
    <w:tmpl w:val="57BA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C3038"/>
    <w:multiLevelType w:val="hybridMultilevel"/>
    <w:tmpl w:val="2258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03B62"/>
    <w:multiLevelType w:val="hybridMultilevel"/>
    <w:tmpl w:val="BD586502"/>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29347631"/>
    <w:multiLevelType w:val="hybridMultilevel"/>
    <w:tmpl w:val="202A7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A6689"/>
    <w:multiLevelType w:val="hybridMultilevel"/>
    <w:tmpl w:val="B2C23078"/>
    <w:lvl w:ilvl="0" w:tplc="5E2E6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4194C"/>
    <w:multiLevelType w:val="hybridMultilevel"/>
    <w:tmpl w:val="61CA2130"/>
    <w:lvl w:ilvl="0" w:tplc="04180017">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2D097CE7"/>
    <w:multiLevelType w:val="hybridMultilevel"/>
    <w:tmpl w:val="FA809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543D68"/>
    <w:multiLevelType w:val="hybridMultilevel"/>
    <w:tmpl w:val="2368C78C"/>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4A02389"/>
    <w:multiLevelType w:val="hybridMultilevel"/>
    <w:tmpl w:val="DC6CC49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8513C4C"/>
    <w:multiLevelType w:val="hybridMultilevel"/>
    <w:tmpl w:val="C96A7252"/>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9217206"/>
    <w:multiLevelType w:val="hybridMultilevel"/>
    <w:tmpl w:val="23B6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37B7"/>
    <w:multiLevelType w:val="hybridMultilevel"/>
    <w:tmpl w:val="63762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D509C8"/>
    <w:multiLevelType w:val="hybridMultilevel"/>
    <w:tmpl w:val="D726758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D9334BD"/>
    <w:multiLevelType w:val="hybridMultilevel"/>
    <w:tmpl w:val="E116C1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37E459A"/>
    <w:multiLevelType w:val="hybridMultilevel"/>
    <w:tmpl w:val="D2800AA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D734530"/>
    <w:multiLevelType w:val="hybridMultilevel"/>
    <w:tmpl w:val="0D5E1F5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0D93994"/>
    <w:multiLevelType w:val="hybridMultilevel"/>
    <w:tmpl w:val="289AE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2605A5"/>
    <w:multiLevelType w:val="hybridMultilevel"/>
    <w:tmpl w:val="95C8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FF066F"/>
    <w:multiLevelType w:val="hybridMultilevel"/>
    <w:tmpl w:val="0C8CC6E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ECA07CD"/>
    <w:multiLevelType w:val="hybridMultilevel"/>
    <w:tmpl w:val="FA66C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05FB1"/>
    <w:multiLevelType w:val="hybridMultilevel"/>
    <w:tmpl w:val="22D4A56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2"/>
  </w:num>
  <w:num w:numId="4">
    <w:abstractNumId w:val="2"/>
  </w:num>
  <w:num w:numId="5">
    <w:abstractNumId w:val="10"/>
  </w:num>
  <w:num w:numId="6">
    <w:abstractNumId w:val="3"/>
  </w:num>
  <w:num w:numId="7">
    <w:abstractNumId w:val="4"/>
  </w:num>
  <w:num w:numId="8">
    <w:abstractNumId w:val="15"/>
  </w:num>
  <w:num w:numId="9">
    <w:abstractNumId w:val="23"/>
  </w:num>
  <w:num w:numId="10">
    <w:abstractNumId w:val="16"/>
  </w:num>
  <w:num w:numId="11">
    <w:abstractNumId w:val="11"/>
  </w:num>
  <w:num w:numId="12">
    <w:abstractNumId w:val="17"/>
  </w:num>
  <w:num w:numId="13">
    <w:abstractNumId w:val="21"/>
  </w:num>
  <w:num w:numId="14">
    <w:abstractNumId w:val="18"/>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0"/>
  </w:num>
  <w:num w:numId="22">
    <w:abstractNumId w:val="6"/>
  </w:num>
  <w:num w:numId="23">
    <w:abstractNumId w:val="19"/>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64"/>
    <w:rsid w:val="000006AD"/>
    <w:rsid w:val="00001815"/>
    <w:rsid w:val="00002E5B"/>
    <w:rsid w:val="00004708"/>
    <w:rsid w:val="000059C7"/>
    <w:rsid w:val="00031BF0"/>
    <w:rsid w:val="0003428E"/>
    <w:rsid w:val="00036B61"/>
    <w:rsid w:val="000426BB"/>
    <w:rsid w:val="00042FA1"/>
    <w:rsid w:val="00051062"/>
    <w:rsid w:val="00055941"/>
    <w:rsid w:val="00055A5A"/>
    <w:rsid w:val="00064AC7"/>
    <w:rsid w:val="00064F1D"/>
    <w:rsid w:val="00073923"/>
    <w:rsid w:val="00087CAA"/>
    <w:rsid w:val="000A04A9"/>
    <w:rsid w:val="000A5E1C"/>
    <w:rsid w:val="000C0477"/>
    <w:rsid w:val="000D6AB1"/>
    <w:rsid w:val="000E0DDA"/>
    <w:rsid w:val="000E2F49"/>
    <w:rsid w:val="000E4A02"/>
    <w:rsid w:val="000F7065"/>
    <w:rsid w:val="000F73D4"/>
    <w:rsid w:val="00110FB1"/>
    <w:rsid w:val="0011382B"/>
    <w:rsid w:val="00114038"/>
    <w:rsid w:val="00133A3B"/>
    <w:rsid w:val="0014000C"/>
    <w:rsid w:val="00145BC6"/>
    <w:rsid w:val="001461CD"/>
    <w:rsid w:val="00150064"/>
    <w:rsid w:val="00156ED0"/>
    <w:rsid w:val="00167B5A"/>
    <w:rsid w:val="001851CC"/>
    <w:rsid w:val="0018573D"/>
    <w:rsid w:val="00196525"/>
    <w:rsid w:val="001A158B"/>
    <w:rsid w:val="001A50A2"/>
    <w:rsid w:val="001B1F2A"/>
    <w:rsid w:val="001B5E9A"/>
    <w:rsid w:val="001B7824"/>
    <w:rsid w:val="001C12AD"/>
    <w:rsid w:val="001C1C1C"/>
    <w:rsid w:val="001C1F2A"/>
    <w:rsid w:val="001C55A1"/>
    <w:rsid w:val="001C57CF"/>
    <w:rsid w:val="001C5B54"/>
    <w:rsid w:val="001D17EF"/>
    <w:rsid w:val="001D1C84"/>
    <w:rsid w:val="001E55E1"/>
    <w:rsid w:val="001F01A8"/>
    <w:rsid w:val="001F5BBB"/>
    <w:rsid w:val="001F697D"/>
    <w:rsid w:val="002126C8"/>
    <w:rsid w:val="00222A0A"/>
    <w:rsid w:val="00222E45"/>
    <w:rsid w:val="0022540E"/>
    <w:rsid w:val="00227395"/>
    <w:rsid w:val="002279EA"/>
    <w:rsid w:val="00242650"/>
    <w:rsid w:val="002432F0"/>
    <w:rsid w:val="00252810"/>
    <w:rsid w:val="002551FC"/>
    <w:rsid w:val="002572DD"/>
    <w:rsid w:val="00266736"/>
    <w:rsid w:val="00275B6C"/>
    <w:rsid w:val="00277095"/>
    <w:rsid w:val="002805B1"/>
    <w:rsid w:val="00297617"/>
    <w:rsid w:val="002A08D3"/>
    <w:rsid w:val="002A2529"/>
    <w:rsid w:val="002B4BD3"/>
    <w:rsid w:val="002B7296"/>
    <w:rsid w:val="002D6160"/>
    <w:rsid w:val="002F013C"/>
    <w:rsid w:val="002F3E6D"/>
    <w:rsid w:val="00310BA0"/>
    <w:rsid w:val="003228C1"/>
    <w:rsid w:val="003271BB"/>
    <w:rsid w:val="0033128E"/>
    <w:rsid w:val="00331529"/>
    <w:rsid w:val="0033712E"/>
    <w:rsid w:val="003371EB"/>
    <w:rsid w:val="00345E43"/>
    <w:rsid w:val="00347FDA"/>
    <w:rsid w:val="00356455"/>
    <w:rsid w:val="003643A2"/>
    <w:rsid w:val="003767DB"/>
    <w:rsid w:val="0038035E"/>
    <w:rsid w:val="00380CFC"/>
    <w:rsid w:val="00382D49"/>
    <w:rsid w:val="00384DBD"/>
    <w:rsid w:val="003958ED"/>
    <w:rsid w:val="003A5598"/>
    <w:rsid w:val="003B3B3A"/>
    <w:rsid w:val="003B5AA7"/>
    <w:rsid w:val="003C093B"/>
    <w:rsid w:val="003C0D62"/>
    <w:rsid w:val="003C2837"/>
    <w:rsid w:val="003C2D08"/>
    <w:rsid w:val="003C692B"/>
    <w:rsid w:val="003C72BB"/>
    <w:rsid w:val="003D294A"/>
    <w:rsid w:val="003D33B8"/>
    <w:rsid w:val="003E1B62"/>
    <w:rsid w:val="003E7C33"/>
    <w:rsid w:val="003F1643"/>
    <w:rsid w:val="003F595E"/>
    <w:rsid w:val="003F638D"/>
    <w:rsid w:val="004029D2"/>
    <w:rsid w:val="0041044A"/>
    <w:rsid w:val="00411C76"/>
    <w:rsid w:val="004122B0"/>
    <w:rsid w:val="00416A81"/>
    <w:rsid w:val="00422C48"/>
    <w:rsid w:val="004336A3"/>
    <w:rsid w:val="0043490E"/>
    <w:rsid w:val="0043733F"/>
    <w:rsid w:val="00444649"/>
    <w:rsid w:val="004449A1"/>
    <w:rsid w:val="00444BE2"/>
    <w:rsid w:val="0045075E"/>
    <w:rsid w:val="00455FFC"/>
    <w:rsid w:val="00463ED7"/>
    <w:rsid w:val="0047157C"/>
    <w:rsid w:val="00473D44"/>
    <w:rsid w:val="0048386A"/>
    <w:rsid w:val="00484B95"/>
    <w:rsid w:val="004853B2"/>
    <w:rsid w:val="00490DE2"/>
    <w:rsid w:val="004948F6"/>
    <w:rsid w:val="00494947"/>
    <w:rsid w:val="004A0B48"/>
    <w:rsid w:val="004A166D"/>
    <w:rsid w:val="004A39D3"/>
    <w:rsid w:val="004A4288"/>
    <w:rsid w:val="004A76F0"/>
    <w:rsid w:val="004B2A61"/>
    <w:rsid w:val="004B5F39"/>
    <w:rsid w:val="004B7936"/>
    <w:rsid w:val="004C7BE0"/>
    <w:rsid w:val="004F1A41"/>
    <w:rsid w:val="004F4CE3"/>
    <w:rsid w:val="004F4E8A"/>
    <w:rsid w:val="004F7499"/>
    <w:rsid w:val="005063D2"/>
    <w:rsid w:val="005217DD"/>
    <w:rsid w:val="00522B49"/>
    <w:rsid w:val="0052562B"/>
    <w:rsid w:val="005454B6"/>
    <w:rsid w:val="00553895"/>
    <w:rsid w:val="005543F2"/>
    <w:rsid w:val="0056203C"/>
    <w:rsid w:val="005623FD"/>
    <w:rsid w:val="00565801"/>
    <w:rsid w:val="00567822"/>
    <w:rsid w:val="005679A1"/>
    <w:rsid w:val="005712AC"/>
    <w:rsid w:val="00573F09"/>
    <w:rsid w:val="00580001"/>
    <w:rsid w:val="00584C66"/>
    <w:rsid w:val="0059053E"/>
    <w:rsid w:val="005924A6"/>
    <w:rsid w:val="00596D61"/>
    <w:rsid w:val="005A1079"/>
    <w:rsid w:val="005A178B"/>
    <w:rsid w:val="005A6F0A"/>
    <w:rsid w:val="005B2CB0"/>
    <w:rsid w:val="005B5898"/>
    <w:rsid w:val="005C26B0"/>
    <w:rsid w:val="005C4179"/>
    <w:rsid w:val="005C5074"/>
    <w:rsid w:val="005C5F6E"/>
    <w:rsid w:val="005D06FB"/>
    <w:rsid w:val="005D2907"/>
    <w:rsid w:val="005E6E20"/>
    <w:rsid w:val="005F027A"/>
    <w:rsid w:val="005F3417"/>
    <w:rsid w:val="005F344C"/>
    <w:rsid w:val="005F51AE"/>
    <w:rsid w:val="00611062"/>
    <w:rsid w:val="006138CE"/>
    <w:rsid w:val="00614571"/>
    <w:rsid w:val="006226C4"/>
    <w:rsid w:val="006267EF"/>
    <w:rsid w:val="00643B19"/>
    <w:rsid w:val="00643C38"/>
    <w:rsid w:val="0066293E"/>
    <w:rsid w:val="00675E26"/>
    <w:rsid w:val="006819FE"/>
    <w:rsid w:val="0068737E"/>
    <w:rsid w:val="0068786F"/>
    <w:rsid w:val="006967C0"/>
    <w:rsid w:val="006A11D8"/>
    <w:rsid w:val="006A1556"/>
    <w:rsid w:val="006A46AD"/>
    <w:rsid w:val="006A7AA3"/>
    <w:rsid w:val="006B0631"/>
    <w:rsid w:val="006C2166"/>
    <w:rsid w:val="006C26AD"/>
    <w:rsid w:val="006C5E12"/>
    <w:rsid w:val="006D4377"/>
    <w:rsid w:val="006E25F4"/>
    <w:rsid w:val="006E65A7"/>
    <w:rsid w:val="007003AB"/>
    <w:rsid w:val="0070126E"/>
    <w:rsid w:val="00707A58"/>
    <w:rsid w:val="007113B0"/>
    <w:rsid w:val="00711E8D"/>
    <w:rsid w:val="007162CA"/>
    <w:rsid w:val="0072449C"/>
    <w:rsid w:val="00725B71"/>
    <w:rsid w:val="00725DBA"/>
    <w:rsid w:val="00727B0B"/>
    <w:rsid w:val="00731A5B"/>
    <w:rsid w:val="00733614"/>
    <w:rsid w:val="00736557"/>
    <w:rsid w:val="00742289"/>
    <w:rsid w:val="007510A8"/>
    <w:rsid w:val="00753411"/>
    <w:rsid w:val="00760C04"/>
    <w:rsid w:val="007618CF"/>
    <w:rsid w:val="00761D15"/>
    <w:rsid w:val="00763A66"/>
    <w:rsid w:val="00766127"/>
    <w:rsid w:val="00766F2B"/>
    <w:rsid w:val="00767886"/>
    <w:rsid w:val="00771F97"/>
    <w:rsid w:val="00776910"/>
    <w:rsid w:val="0079125D"/>
    <w:rsid w:val="00794A94"/>
    <w:rsid w:val="00797FAE"/>
    <w:rsid w:val="007A1133"/>
    <w:rsid w:val="007A7079"/>
    <w:rsid w:val="007A728E"/>
    <w:rsid w:val="007B28FB"/>
    <w:rsid w:val="007B4A37"/>
    <w:rsid w:val="007C03BD"/>
    <w:rsid w:val="007C2FE3"/>
    <w:rsid w:val="007C62D3"/>
    <w:rsid w:val="007C670C"/>
    <w:rsid w:val="007C73CA"/>
    <w:rsid w:val="007D3929"/>
    <w:rsid w:val="007D6432"/>
    <w:rsid w:val="007E3C5E"/>
    <w:rsid w:val="007E4C43"/>
    <w:rsid w:val="007F6278"/>
    <w:rsid w:val="00802EC2"/>
    <w:rsid w:val="0081445E"/>
    <w:rsid w:val="008218A3"/>
    <w:rsid w:val="00822D90"/>
    <w:rsid w:val="00836C81"/>
    <w:rsid w:val="0083772A"/>
    <w:rsid w:val="00845CA7"/>
    <w:rsid w:val="00846EAC"/>
    <w:rsid w:val="00846F16"/>
    <w:rsid w:val="0085360B"/>
    <w:rsid w:val="00854B47"/>
    <w:rsid w:val="00864759"/>
    <w:rsid w:val="00867A44"/>
    <w:rsid w:val="00870AB6"/>
    <w:rsid w:val="00877D79"/>
    <w:rsid w:val="00880E9F"/>
    <w:rsid w:val="00880FE2"/>
    <w:rsid w:val="008812C0"/>
    <w:rsid w:val="0088314E"/>
    <w:rsid w:val="0089777C"/>
    <w:rsid w:val="008A14DE"/>
    <w:rsid w:val="008A68E6"/>
    <w:rsid w:val="008B07FD"/>
    <w:rsid w:val="008B138E"/>
    <w:rsid w:val="008B6453"/>
    <w:rsid w:val="008B7039"/>
    <w:rsid w:val="008C5B3B"/>
    <w:rsid w:val="008D5E7F"/>
    <w:rsid w:val="008D60BC"/>
    <w:rsid w:val="008E33BD"/>
    <w:rsid w:val="008E443E"/>
    <w:rsid w:val="008F1595"/>
    <w:rsid w:val="00913D01"/>
    <w:rsid w:val="00917D1D"/>
    <w:rsid w:val="00921000"/>
    <w:rsid w:val="00935083"/>
    <w:rsid w:val="00936293"/>
    <w:rsid w:val="00940A5C"/>
    <w:rsid w:val="00952D38"/>
    <w:rsid w:val="00953B7D"/>
    <w:rsid w:val="00956EFA"/>
    <w:rsid w:val="00964881"/>
    <w:rsid w:val="00966504"/>
    <w:rsid w:val="00967EA9"/>
    <w:rsid w:val="0098156B"/>
    <w:rsid w:val="009826D1"/>
    <w:rsid w:val="0098501D"/>
    <w:rsid w:val="009852CD"/>
    <w:rsid w:val="00987CB6"/>
    <w:rsid w:val="00995406"/>
    <w:rsid w:val="009961C1"/>
    <w:rsid w:val="009A521C"/>
    <w:rsid w:val="009B3780"/>
    <w:rsid w:val="009D2AF2"/>
    <w:rsid w:val="009D7631"/>
    <w:rsid w:val="009E704B"/>
    <w:rsid w:val="009E7C04"/>
    <w:rsid w:val="009F01F9"/>
    <w:rsid w:val="009F1C84"/>
    <w:rsid w:val="009F4C01"/>
    <w:rsid w:val="009F4F4A"/>
    <w:rsid w:val="00A05904"/>
    <w:rsid w:val="00A06AA6"/>
    <w:rsid w:val="00A23A87"/>
    <w:rsid w:val="00A23CE7"/>
    <w:rsid w:val="00A25F14"/>
    <w:rsid w:val="00A30FC0"/>
    <w:rsid w:val="00A31637"/>
    <w:rsid w:val="00A31643"/>
    <w:rsid w:val="00A4072F"/>
    <w:rsid w:val="00A41182"/>
    <w:rsid w:val="00A51D0E"/>
    <w:rsid w:val="00A52DCC"/>
    <w:rsid w:val="00A53BBE"/>
    <w:rsid w:val="00A570A6"/>
    <w:rsid w:val="00A65341"/>
    <w:rsid w:val="00A6609B"/>
    <w:rsid w:val="00A71236"/>
    <w:rsid w:val="00A811CD"/>
    <w:rsid w:val="00A86728"/>
    <w:rsid w:val="00A8707E"/>
    <w:rsid w:val="00A92328"/>
    <w:rsid w:val="00A92427"/>
    <w:rsid w:val="00A944D6"/>
    <w:rsid w:val="00A971F3"/>
    <w:rsid w:val="00AA1896"/>
    <w:rsid w:val="00AA1C4C"/>
    <w:rsid w:val="00AA280D"/>
    <w:rsid w:val="00AA3731"/>
    <w:rsid w:val="00AA7F02"/>
    <w:rsid w:val="00AB326F"/>
    <w:rsid w:val="00AB44EA"/>
    <w:rsid w:val="00AC632E"/>
    <w:rsid w:val="00AD18D3"/>
    <w:rsid w:val="00AD266C"/>
    <w:rsid w:val="00AD3383"/>
    <w:rsid w:val="00AE6456"/>
    <w:rsid w:val="00AF2B5F"/>
    <w:rsid w:val="00AF6FD9"/>
    <w:rsid w:val="00B064EA"/>
    <w:rsid w:val="00B07675"/>
    <w:rsid w:val="00B17965"/>
    <w:rsid w:val="00B25E99"/>
    <w:rsid w:val="00B450C6"/>
    <w:rsid w:val="00B544AB"/>
    <w:rsid w:val="00B635AC"/>
    <w:rsid w:val="00B7050F"/>
    <w:rsid w:val="00B73BF6"/>
    <w:rsid w:val="00B74195"/>
    <w:rsid w:val="00B8508B"/>
    <w:rsid w:val="00B92CDD"/>
    <w:rsid w:val="00B93D2C"/>
    <w:rsid w:val="00BB0E40"/>
    <w:rsid w:val="00BB3B34"/>
    <w:rsid w:val="00BB5DBB"/>
    <w:rsid w:val="00BD1B8C"/>
    <w:rsid w:val="00BD71E2"/>
    <w:rsid w:val="00BE1912"/>
    <w:rsid w:val="00BE44B1"/>
    <w:rsid w:val="00BE4DEA"/>
    <w:rsid w:val="00BF11E3"/>
    <w:rsid w:val="00BF2848"/>
    <w:rsid w:val="00BF5CD2"/>
    <w:rsid w:val="00C04A37"/>
    <w:rsid w:val="00C0690C"/>
    <w:rsid w:val="00C06C71"/>
    <w:rsid w:val="00C06F5E"/>
    <w:rsid w:val="00C167B5"/>
    <w:rsid w:val="00C20219"/>
    <w:rsid w:val="00C21D76"/>
    <w:rsid w:val="00C3123B"/>
    <w:rsid w:val="00C327A9"/>
    <w:rsid w:val="00C3634E"/>
    <w:rsid w:val="00C43619"/>
    <w:rsid w:val="00C538D2"/>
    <w:rsid w:val="00C555A9"/>
    <w:rsid w:val="00C567C1"/>
    <w:rsid w:val="00C6056B"/>
    <w:rsid w:val="00C6285C"/>
    <w:rsid w:val="00C83AC7"/>
    <w:rsid w:val="00C962EF"/>
    <w:rsid w:val="00CA177A"/>
    <w:rsid w:val="00CA575E"/>
    <w:rsid w:val="00CA59FD"/>
    <w:rsid w:val="00CC0CB4"/>
    <w:rsid w:val="00CC2331"/>
    <w:rsid w:val="00CC408E"/>
    <w:rsid w:val="00CC5688"/>
    <w:rsid w:val="00CC7838"/>
    <w:rsid w:val="00CD4357"/>
    <w:rsid w:val="00CD7B78"/>
    <w:rsid w:val="00CE4ADE"/>
    <w:rsid w:val="00CF6EBC"/>
    <w:rsid w:val="00D0327E"/>
    <w:rsid w:val="00D24061"/>
    <w:rsid w:val="00D30E4F"/>
    <w:rsid w:val="00D406EC"/>
    <w:rsid w:val="00D41F13"/>
    <w:rsid w:val="00D50EC5"/>
    <w:rsid w:val="00D64A9F"/>
    <w:rsid w:val="00D67731"/>
    <w:rsid w:val="00D75A06"/>
    <w:rsid w:val="00D808A4"/>
    <w:rsid w:val="00D82D80"/>
    <w:rsid w:val="00D82F7F"/>
    <w:rsid w:val="00DA787C"/>
    <w:rsid w:val="00DB7284"/>
    <w:rsid w:val="00DC37CE"/>
    <w:rsid w:val="00DC7B42"/>
    <w:rsid w:val="00DE2EC0"/>
    <w:rsid w:val="00DF2650"/>
    <w:rsid w:val="00E10B69"/>
    <w:rsid w:val="00E12824"/>
    <w:rsid w:val="00E20F80"/>
    <w:rsid w:val="00E21956"/>
    <w:rsid w:val="00E21C54"/>
    <w:rsid w:val="00E25CE1"/>
    <w:rsid w:val="00E33436"/>
    <w:rsid w:val="00E36036"/>
    <w:rsid w:val="00E47677"/>
    <w:rsid w:val="00E511DF"/>
    <w:rsid w:val="00E54704"/>
    <w:rsid w:val="00E54FCF"/>
    <w:rsid w:val="00E606DC"/>
    <w:rsid w:val="00E62510"/>
    <w:rsid w:val="00E63638"/>
    <w:rsid w:val="00E74040"/>
    <w:rsid w:val="00E8745E"/>
    <w:rsid w:val="00E93FEE"/>
    <w:rsid w:val="00EA5A7A"/>
    <w:rsid w:val="00EB07CF"/>
    <w:rsid w:val="00EB3783"/>
    <w:rsid w:val="00EB3B33"/>
    <w:rsid w:val="00EB400F"/>
    <w:rsid w:val="00ED2C20"/>
    <w:rsid w:val="00EE3D3D"/>
    <w:rsid w:val="00EE7D8E"/>
    <w:rsid w:val="00F0091C"/>
    <w:rsid w:val="00F04CD5"/>
    <w:rsid w:val="00F06436"/>
    <w:rsid w:val="00F31046"/>
    <w:rsid w:val="00F41306"/>
    <w:rsid w:val="00F429E2"/>
    <w:rsid w:val="00F4678F"/>
    <w:rsid w:val="00F511AA"/>
    <w:rsid w:val="00F73002"/>
    <w:rsid w:val="00F755C6"/>
    <w:rsid w:val="00F80CCF"/>
    <w:rsid w:val="00F81A5B"/>
    <w:rsid w:val="00F8661C"/>
    <w:rsid w:val="00F93904"/>
    <w:rsid w:val="00FA42AA"/>
    <w:rsid w:val="00FA6B10"/>
    <w:rsid w:val="00FB3E49"/>
    <w:rsid w:val="00FB698A"/>
    <w:rsid w:val="00FE02F5"/>
    <w:rsid w:val="00FE4CDB"/>
    <w:rsid w:val="00FE7627"/>
    <w:rsid w:val="00FF281F"/>
    <w:rsid w:val="00FF6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64"/>
    <w:rPr>
      <w:sz w:val="24"/>
      <w:szCs w:val="24"/>
      <w:lang w:val="en-US" w:eastAsia="en-US"/>
    </w:rPr>
  </w:style>
  <w:style w:type="paragraph" w:styleId="Heading1">
    <w:name w:val="heading 1"/>
    <w:basedOn w:val="Normal"/>
    <w:next w:val="Normal"/>
    <w:link w:val="Heading1Char"/>
    <w:uiPriority w:val="99"/>
    <w:qFormat/>
    <w:rsid w:val="007162CA"/>
    <w:pPr>
      <w:keepNext/>
      <w:tabs>
        <w:tab w:val="left" w:pos="720"/>
        <w:tab w:val="left" w:pos="1440"/>
        <w:tab w:val="left" w:pos="2160"/>
        <w:tab w:val="left" w:pos="2880"/>
      </w:tabs>
      <w:ind w:left="2160" w:hanging="2160"/>
      <w:jc w:val="center"/>
      <w:outlineLvl w:val="0"/>
    </w:pPr>
    <w:rPr>
      <w:rFonts w:ascii="Arial" w:hAnsi="Arial" w:cs="Arial"/>
      <w:b/>
      <w:bCs/>
      <w:sz w:val="22"/>
      <w:szCs w:val="22"/>
      <w:lang w:val="en-GB"/>
    </w:rPr>
  </w:style>
  <w:style w:type="paragraph" w:styleId="Heading2">
    <w:name w:val="heading 2"/>
    <w:basedOn w:val="Normal"/>
    <w:next w:val="Normal"/>
    <w:link w:val="Heading2Char"/>
    <w:semiHidden/>
    <w:unhideWhenUsed/>
    <w:qFormat/>
    <w:locked/>
    <w:rsid w:val="00384D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18"/>
    <w:rPr>
      <w:rFonts w:asciiTheme="majorHAnsi" w:eastAsiaTheme="majorEastAsia" w:hAnsiTheme="majorHAnsi" w:cstheme="majorBidi"/>
      <w:b/>
      <w:bCs/>
      <w:kern w:val="32"/>
      <w:sz w:val="32"/>
      <w:szCs w:val="32"/>
      <w:lang w:val="en-US" w:eastAsia="en-US"/>
    </w:rPr>
  </w:style>
  <w:style w:type="table" w:styleId="TableGrid">
    <w:name w:val="Table Grid"/>
    <w:basedOn w:val="TableNormal"/>
    <w:rsid w:val="001500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7162CA"/>
    <w:pPr>
      <w:tabs>
        <w:tab w:val="left" w:pos="720"/>
        <w:tab w:val="left" w:pos="1440"/>
        <w:tab w:val="left" w:pos="2160"/>
        <w:tab w:val="left" w:pos="2880"/>
      </w:tabs>
      <w:ind w:left="1440" w:hanging="1440"/>
      <w:jc w:val="both"/>
    </w:pPr>
    <w:rPr>
      <w:rFonts w:ascii="Arial" w:hAnsi="Arial" w:cs="Arial"/>
      <w:sz w:val="22"/>
      <w:szCs w:val="22"/>
      <w:lang w:val="en-GB"/>
    </w:rPr>
  </w:style>
  <w:style w:type="character" w:customStyle="1" w:styleId="BodyTextIndent2Char">
    <w:name w:val="Body Text Indent 2 Char"/>
    <w:basedOn w:val="DefaultParagraphFont"/>
    <w:link w:val="BodyTextIndent2"/>
    <w:uiPriority w:val="99"/>
    <w:semiHidden/>
    <w:rsid w:val="00547818"/>
    <w:rPr>
      <w:sz w:val="24"/>
      <w:szCs w:val="24"/>
      <w:lang w:val="en-US" w:eastAsia="en-US"/>
    </w:rPr>
  </w:style>
  <w:style w:type="paragraph" w:styleId="BodyText">
    <w:name w:val="Body Text"/>
    <w:basedOn w:val="Normal"/>
    <w:link w:val="BodyTextChar"/>
    <w:uiPriority w:val="99"/>
    <w:rsid w:val="007162CA"/>
    <w:pPr>
      <w:spacing w:after="120"/>
    </w:pPr>
    <w:rPr>
      <w:rFonts w:ascii="Arial" w:hAnsi="Arial" w:cs="Arial"/>
      <w:sz w:val="22"/>
      <w:szCs w:val="22"/>
      <w:lang w:val="en-GB"/>
    </w:rPr>
  </w:style>
  <w:style w:type="character" w:customStyle="1" w:styleId="BodyTextChar">
    <w:name w:val="Body Text Char"/>
    <w:basedOn w:val="DefaultParagraphFont"/>
    <w:link w:val="BodyText"/>
    <w:uiPriority w:val="99"/>
    <w:semiHidden/>
    <w:rsid w:val="00547818"/>
    <w:rPr>
      <w:sz w:val="24"/>
      <w:szCs w:val="24"/>
      <w:lang w:val="en-US" w:eastAsia="en-US"/>
    </w:rPr>
  </w:style>
  <w:style w:type="paragraph" w:styleId="BodyText2">
    <w:name w:val="Body Text 2"/>
    <w:basedOn w:val="Normal"/>
    <w:link w:val="BodyText2Char"/>
    <w:uiPriority w:val="99"/>
    <w:rsid w:val="007162CA"/>
    <w:pPr>
      <w:spacing w:after="120" w:line="480" w:lineRule="auto"/>
    </w:pPr>
    <w:rPr>
      <w:rFonts w:ascii="Arial" w:hAnsi="Arial" w:cs="Arial"/>
      <w:sz w:val="22"/>
      <w:szCs w:val="22"/>
      <w:lang w:val="en-GB"/>
    </w:rPr>
  </w:style>
  <w:style w:type="character" w:customStyle="1" w:styleId="BodyText2Char">
    <w:name w:val="Body Text 2 Char"/>
    <w:basedOn w:val="DefaultParagraphFont"/>
    <w:link w:val="BodyText2"/>
    <w:uiPriority w:val="99"/>
    <w:semiHidden/>
    <w:rsid w:val="00547818"/>
    <w:rPr>
      <w:sz w:val="24"/>
      <w:szCs w:val="24"/>
      <w:lang w:val="en-US" w:eastAsia="en-US"/>
    </w:rPr>
  </w:style>
  <w:style w:type="character" w:styleId="Strong">
    <w:name w:val="Strong"/>
    <w:basedOn w:val="DefaultParagraphFont"/>
    <w:uiPriority w:val="99"/>
    <w:qFormat/>
    <w:rsid w:val="00222E45"/>
    <w:rPr>
      <w:b/>
      <w:bCs/>
    </w:rPr>
  </w:style>
  <w:style w:type="paragraph" w:customStyle="1" w:styleId="Default">
    <w:name w:val="Default"/>
    <w:uiPriority w:val="99"/>
    <w:rsid w:val="00771F97"/>
    <w:pPr>
      <w:autoSpaceDE w:val="0"/>
      <w:autoSpaceDN w:val="0"/>
      <w:adjustRightInd w:val="0"/>
    </w:pPr>
    <w:rPr>
      <w:color w:val="000000"/>
      <w:sz w:val="24"/>
      <w:szCs w:val="24"/>
      <w:lang w:val="en-US" w:eastAsia="en-US"/>
    </w:rPr>
  </w:style>
  <w:style w:type="character" w:customStyle="1" w:styleId="apple-style-span">
    <w:name w:val="apple-style-span"/>
    <w:basedOn w:val="DefaultParagraphFont"/>
    <w:uiPriority w:val="99"/>
    <w:rsid w:val="00297617"/>
  </w:style>
  <w:style w:type="paragraph" w:styleId="BalloonText">
    <w:name w:val="Balloon Text"/>
    <w:basedOn w:val="Normal"/>
    <w:link w:val="BalloonTextChar"/>
    <w:rsid w:val="00B7050F"/>
    <w:rPr>
      <w:rFonts w:ascii="Tahoma" w:hAnsi="Tahoma" w:cs="Tahoma"/>
      <w:sz w:val="16"/>
      <w:szCs w:val="16"/>
    </w:rPr>
  </w:style>
  <w:style w:type="character" w:customStyle="1" w:styleId="BalloonTextChar">
    <w:name w:val="Balloon Text Char"/>
    <w:basedOn w:val="DefaultParagraphFont"/>
    <w:link w:val="BalloonText"/>
    <w:locked/>
    <w:rsid w:val="00B7050F"/>
    <w:rPr>
      <w:rFonts w:ascii="Tahoma" w:hAnsi="Tahoma" w:cs="Tahoma"/>
      <w:sz w:val="16"/>
      <w:szCs w:val="16"/>
    </w:rPr>
  </w:style>
  <w:style w:type="paragraph" w:styleId="ListParagraph">
    <w:name w:val="List Paragraph"/>
    <w:basedOn w:val="Normal"/>
    <w:link w:val="ListParagraphChar"/>
    <w:uiPriority w:val="34"/>
    <w:qFormat/>
    <w:rsid w:val="00761D15"/>
    <w:pPr>
      <w:ind w:left="720"/>
    </w:pPr>
  </w:style>
  <w:style w:type="character" w:customStyle="1" w:styleId="ListParagraphChar">
    <w:name w:val="List Paragraph Char"/>
    <w:link w:val="ListParagraph"/>
    <w:uiPriority w:val="34"/>
    <w:rsid w:val="009F01F9"/>
    <w:rPr>
      <w:sz w:val="24"/>
      <w:szCs w:val="24"/>
      <w:lang w:val="en-US" w:eastAsia="en-US"/>
    </w:rPr>
  </w:style>
  <w:style w:type="paragraph" w:customStyle="1" w:styleId="Style42">
    <w:name w:val="Style42"/>
    <w:basedOn w:val="Normal"/>
    <w:uiPriority w:val="99"/>
    <w:rsid w:val="005F3417"/>
    <w:pPr>
      <w:widowControl w:val="0"/>
      <w:autoSpaceDE w:val="0"/>
      <w:autoSpaceDN w:val="0"/>
      <w:adjustRightInd w:val="0"/>
      <w:spacing w:line="278" w:lineRule="exact"/>
      <w:ind w:hanging="463"/>
    </w:pPr>
    <w:rPr>
      <w:rFonts w:ascii="Franklin Gothic Heavy" w:hAnsi="Franklin Gothic Heavy" w:cs="Franklin Gothic Heavy"/>
    </w:rPr>
  </w:style>
  <w:style w:type="character" w:customStyle="1" w:styleId="FontStyle72">
    <w:name w:val="Font Style72"/>
    <w:basedOn w:val="DefaultParagraphFont"/>
    <w:uiPriority w:val="99"/>
    <w:rsid w:val="005F3417"/>
    <w:rPr>
      <w:rFonts w:ascii="Times New Roman" w:hAnsi="Times New Roman" w:cs="Times New Roman"/>
      <w:sz w:val="22"/>
      <w:szCs w:val="22"/>
    </w:rPr>
  </w:style>
  <w:style w:type="paragraph" w:customStyle="1" w:styleId="Style40">
    <w:name w:val="Style40"/>
    <w:basedOn w:val="Normal"/>
    <w:uiPriority w:val="99"/>
    <w:rsid w:val="008218A3"/>
    <w:pPr>
      <w:widowControl w:val="0"/>
      <w:autoSpaceDE w:val="0"/>
      <w:autoSpaceDN w:val="0"/>
      <w:adjustRightInd w:val="0"/>
      <w:spacing w:line="274" w:lineRule="exact"/>
    </w:pPr>
    <w:rPr>
      <w:rFonts w:ascii="Franklin Gothic Heavy" w:hAnsi="Franklin Gothic Heavy" w:cs="Franklin Gothic Heavy"/>
    </w:rPr>
  </w:style>
  <w:style w:type="paragraph" w:customStyle="1" w:styleId="Style24">
    <w:name w:val="Style24"/>
    <w:basedOn w:val="Normal"/>
    <w:uiPriority w:val="99"/>
    <w:rsid w:val="003E7C33"/>
    <w:pPr>
      <w:widowControl w:val="0"/>
      <w:autoSpaceDE w:val="0"/>
      <w:autoSpaceDN w:val="0"/>
      <w:adjustRightInd w:val="0"/>
      <w:jc w:val="both"/>
    </w:pPr>
    <w:rPr>
      <w:rFonts w:ascii="Franklin Gothic Heavy" w:hAnsi="Franklin Gothic Heavy" w:cs="Franklin Gothic Heavy"/>
    </w:rPr>
  </w:style>
  <w:style w:type="paragraph" w:customStyle="1" w:styleId="Style37">
    <w:name w:val="Style37"/>
    <w:basedOn w:val="Normal"/>
    <w:uiPriority w:val="99"/>
    <w:rsid w:val="003E7C33"/>
    <w:pPr>
      <w:widowControl w:val="0"/>
      <w:autoSpaceDE w:val="0"/>
      <w:autoSpaceDN w:val="0"/>
      <w:adjustRightInd w:val="0"/>
      <w:spacing w:line="276" w:lineRule="exact"/>
      <w:ind w:hanging="338"/>
      <w:jc w:val="both"/>
    </w:pPr>
    <w:rPr>
      <w:rFonts w:ascii="Franklin Gothic Heavy" w:hAnsi="Franklin Gothic Heavy" w:cs="Franklin Gothic Heavy"/>
    </w:rPr>
  </w:style>
  <w:style w:type="paragraph" w:customStyle="1" w:styleId="Style50">
    <w:name w:val="Style50"/>
    <w:basedOn w:val="Normal"/>
    <w:uiPriority w:val="99"/>
    <w:rsid w:val="003E7C33"/>
    <w:pPr>
      <w:widowControl w:val="0"/>
      <w:autoSpaceDE w:val="0"/>
      <w:autoSpaceDN w:val="0"/>
      <w:adjustRightInd w:val="0"/>
      <w:spacing w:line="277" w:lineRule="exact"/>
      <w:ind w:hanging="348"/>
      <w:jc w:val="both"/>
    </w:pPr>
    <w:rPr>
      <w:rFonts w:ascii="Franklin Gothic Heavy" w:hAnsi="Franklin Gothic Heavy" w:cs="Franklin Gothic Heavy"/>
    </w:rPr>
  </w:style>
  <w:style w:type="character" w:customStyle="1" w:styleId="FontStyle71">
    <w:name w:val="Font Style71"/>
    <w:basedOn w:val="DefaultParagraphFont"/>
    <w:uiPriority w:val="99"/>
    <w:rsid w:val="00736557"/>
    <w:rPr>
      <w:rFonts w:ascii="Times New Roman" w:hAnsi="Times New Roman" w:cs="Times New Roman"/>
      <w:i/>
      <w:iCs/>
      <w:sz w:val="22"/>
      <w:szCs w:val="22"/>
    </w:rPr>
  </w:style>
  <w:style w:type="character" w:customStyle="1" w:styleId="FontStyle64">
    <w:name w:val="Font Style64"/>
    <w:basedOn w:val="DefaultParagraphFont"/>
    <w:uiPriority w:val="99"/>
    <w:rsid w:val="008A14DE"/>
    <w:rPr>
      <w:rFonts w:ascii="Franklin Gothic Heavy" w:hAnsi="Franklin Gothic Heavy" w:cs="Franklin Gothic Heavy"/>
      <w:sz w:val="24"/>
      <w:szCs w:val="24"/>
    </w:rPr>
  </w:style>
  <w:style w:type="paragraph" w:customStyle="1" w:styleId="Style53">
    <w:name w:val="Style53"/>
    <w:basedOn w:val="Normal"/>
    <w:uiPriority w:val="99"/>
    <w:rsid w:val="008A14DE"/>
    <w:pPr>
      <w:widowControl w:val="0"/>
      <w:autoSpaceDE w:val="0"/>
      <w:autoSpaceDN w:val="0"/>
      <w:adjustRightInd w:val="0"/>
      <w:spacing w:line="276" w:lineRule="exact"/>
      <w:jc w:val="both"/>
    </w:pPr>
    <w:rPr>
      <w:rFonts w:ascii="Franklin Gothic Heavy" w:hAnsi="Franklin Gothic Heavy" w:cs="Franklin Gothic Heavy"/>
    </w:rPr>
  </w:style>
  <w:style w:type="paragraph" w:customStyle="1" w:styleId="Style19">
    <w:name w:val="Style19"/>
    <w:basedOn w:val="Normal"/>
    <w:uiPriority w:val="99"/>
    <w:rsid w:val="00C0690C"/>
    <w:pPr>
      <w:widowControl w:val="0"/>
      <w:autoSpaceDE w:val="0"/>
      <w:autoSpaceDN w:val="0"/>
      <w:adjustRightInd w:val="0"/>
      <w:spacing w:line="540" w:lineRule="exact"/>
    </w:pPr>
    <w:rPr>
      <w:rFonts w:ascii="Franklin Gothic Heavy" w:hAnsi="Franklin Gothic Heavy" w:cs="Franklin Gothic Heavy"/>
    </w:rPr>
  </w:style>
  <w:style w:type="paragraph" w:customStyle="1" w:styleId="Style39">
    <w:name w:val="Style39"/>
    <w:basedOn w:val="Normal"/>
    <w:uiPriority w:val="99"/>
    <w:rsid w:val="00C0690C"/>
    <w:pPr>
      <w:widowControl w:val="0"/>
      <w:autoSpaceDE w:val="0"/>
      <w:autoSpaceDN w:val="0"/>
      <w:adjustRightInd w:val="0"/>
    </w:pPr>
    <w:rPr>
      <w:rFonts w:ascii="Franklin Gothic Heavy" w:hAnsi="Franklin Gothic Heavy" w:cs="Franklin Gothic Heavy"/>
    </w:rPr>
  </w:style>
  <w:style w:type="character" w:customStyle="1" w:styleId="FontStyle69">
    <w:name w:val="Font Style69"/>
    <w:basedOn w:val="DefaultParagraphFont"/>
    <w:uiPriority w:val="99"/>
    <w:rsid w:val="00C0690C"/>
    <w:rPr>
      <w:rFonts w:ascii="Times New Roman" w:hAnsi="Times New Roman" w:cs="Times New Roman"/>
      <w:b/>
      <w:bCs/>
      <w:sz w:val="22"/>
      <w:szCs w:val="22"/>
    </w:rPr>
  </w:style>
  <w:style w:type="paragraph" w:customStyle="1" w:styleId="Style41">
    <w:name w:val="Style41"/>
    <w:basedOn w:val="Normal"/>
    <w:uiPriority w:val="99"/>
    <w:rsid w:val="00C0690C"/>
    <w:pPr>
      <w:widowControl w:val="0"/>
      <w:autoSpaceDE w:val="0"/>
      <w:autoSpaceDN w:val="0"/>
      <w:adjustRightInd w:val="0"/>
      <w:spacing w:line="277" w:lineRule="exact"/>
      <w:ind w:hanging="336"/>
    </w:pPr>
    <w:rPr>
      <w:rFonts w:ascii="Franklin Gothic Heavy" w:hAnsi="Franklin Gothic Heavy" w:cs="Franklin Gothic Heavy"/>
    </w:rPr>
  </w:style>
  <w:style w:type="paragraph" w:customStyle="1" w:styleId="Style48">
    <w:name w:val="Style48"/>
    <w:basedOn w:val="Normal"/>
    <w:uiPriority w:val="99"/>
    <w:rsid w:val="00C0690C"/>
    <w:pPr>
      <w:widowControl w:val="0"/>
      <w:autoSpaceDE w:val="0"/>
      <w:autoSpaceDN w:val="0"/>
      <w:adjustRightInd w:val="0"/>
      <w:spacing w:line="276" w:lineRule="exact"/>
      <w:ind w:hanging="175"/>
    </w:pPr>
    <w:rPr>
      <w:rFonts w:ascii="Franklin Gothic Heavy" w:hAnsi="Franklin Gothic Heavy" w:cs="Franklin Gothic Heavy"/>
    </w:rPr>
  </w:style>
  <w:style w:type="paragraph" w:customStyle="1" w:styleId="Style49">
    <w:name w:val="Style49"/>
    <w:basedOn w:val="Normal"/>
    <w:uiPriority w:val="99"/>
    <w:rsid w:val="00C0690C"/>
    <w:pPr>
      <w:widowControl w:val="0"/>
      <w:autoSpaceDE w:val="0"/>
      <w:autoSpaceDN w:val="0"/>
      <w:adjustRightInd w:val="0"/>
    </w:pPr>
    <w:rPr>
      <w:rFonts w:ascii="Franklin Gothic Heavy" w:hAnsi="Franklin Gothic Heavy" w:cs="Franklin Gothic Heavy"/>
    </w:rPr>
  </w:style>
  <w:style w:type="paragraph" w:customStyle="1" w:styleId="Style13">
    <w:name w:val="Style13"/>
    <w:basedOn w:val="Normal"/>
    <w:uiPriority w:val="99"/>
    <w:rsid w:val="004853B2"/>
    <w:pPr>
      <w:widowControl w:val="0"/>
      <w:autoSpaceDE w:val="0"/>
      <w:autoSpaceDN w:val="0"/>
      <w:adjustRightInd w:val="0"/>
    </w:pPr>
  </w:style>
  <w:style w:type="character" w:customStyle="1" w:styleId="FontStyle48">
    <w:name w:val="Font Style48"/>
    <w:basedOn w:val="DefaultParagraphFont"/>
    <w:uiPriority w:val="99"/>
    <w:rsid w:val="004853B2"/>
    <w:rPr>
      <w:rFonts w:ascii="Times New Roman" w:hAnsi="Times New Roman" w:cs="Times New Roman"/>
      <w:b/>
      <w:bCs/>
      <w:spacing w:val="20"/>
      <w:sz w:val="20"/>
      <w:szCs w:val="20"/>
    </w:rPr>
  </w:style>
  <w:style w:type="character" w:customStyle="1" w:styleId="FontStyle56">
    <w:name w:val="Font Style56"/>
    <w:basedOn w:val="DefaultParagraphFont"/>
    <w:uiPriority w:val="99"/>
    <w:rsid w:val="004853B2"/>
    <w:rPr>
      <w:rFonts w:ascii="Times New Roman" w:hAnsi="Times New Roman" w:cs="Times New Roman"/>
      <w:sz w:val="20"/>
      <w:szCs w:val="20"/>
    </w:rPr>
  </w:style>
  <w:style w:type="character" w:customStyle="1" w:styleId="apple-converted-space">
    <w:name w:val="apple-converted-space"/>
    <w:basedOn w:val="DefaultParagraphFont"/>
    <w:uiPriority w:val="99"/>
    <w:rsid w:val="0081445E"/>
  </w:style>
  <w:style w:type="character" w:customStyle="1" w:styleId="Heading32">
    <w:name w:val="Heading #3 (2)_"/>
    <w:link w:val="Heading320"/>
    <w:uiPriority w:val="99"/>
    <w:locked/>
    <w:rsid w:val="00B74195"/>
    <w:rPr>
      <w:rFonts w:ascii="Arial Narrow" w:hAnsi="Arial Narrow" w:cs="Arial Narrow"/>
      <w:b/>
      <w:bCs/>
      <w:sz w:val="21"/>
      <w:szCs w:val="21"/>
      <w:shd w:val="clear" w:color="auto" w:fill="FFFFFF"/>
    </w:rPr>
  </w:style>
  <w:style w:type="paragraph" w:customStyle="1" w:styleId="Heading320">
    <w:name w:val="Heading #3 (2)"/>
    <w:basedOn w:val="Normal"/>
    <w:link w:val="Heading32"/>
    <w:uiPriority w:val="99"/>
    <w:rsid w:val="00B74195"/>
    <w:pPr>
      <w:shd w:val="clear" w:color="auto" w:fill="FFFFFF"/>
      <w:spacing w:after="300" w:line="240" w:lineRule="atLeast"/>
      <w:outlineLvl w:val="2"/>
    </w:pPr>
    <w:rPr>
      <w:rFonts w:ascii="Arial Narrow" w:hAnsi="Arial Narrow" w:cs="Arial Narrow"/>
      <w:b/>
      <w:bCs/>
      <w:sz w:val="21"/>
      <w:szCs w:val="21"/>
      <w:lang w:val="ro-RO"/>
    </w:rPr>
  </w:style>
  <w:style w:type="character" w:customStyle="1" w:styleId="Heading32Arial">
    <w:name w:val="Heading #3 (2) + Arial"/>
    <w:aliases w:val="10 pt"/>
    <w:uiPriority w:val="99"/>
    <w:rsid w:val="00B74195"/>
    <w:rPr>
      <w:rFonts w:ascii="Arial" w:hAnsi="Arial" w:cs="Arial"/>
      <w:b/>
      <w:bCs/>
      <w:sz w:val="20"/>
      <w:szCs w:val="20"/>
    </w:rPr>
  </w:style>
  <w:style w:type="character" w:customStyle="1" w:styleId="st1">
    <w:name w:val="st1"/>
    <w:basedOn w:val="DefaultParagraphFont"/>
    <w:uiPriority w:val="99"/>
    <w:rsid w:val="00D41F13"/>
  </w:style>
  <w:style w:type="character" w:styleId="Hyperlink">
    <w:name w:val="Hyperlink"/>
    <w:basedOn w:val="DefaultParagraphFont"/>
    <w:uiPriority w:val="99"/>
    <w:rsid w:val="009852CD"/>
    <w:rPr>
      <w:color w:val="0000FF"/>
      <w:u w:val="single"/>
    </w:rPr>
  </w:style>
  <w:style w:type="character" w:customStyle="1" w:styleId="BodytextBold">
    <w:name w:val="Body text + Bold"/>
    <w:uiPriority w:val="99"/>
    <w:rsid w:val="009852CD"/>
    <w:rPr>
      <w:rFonts w:ascii="Arial Narrow" w:hAnsi="Arial Narrow" w:cs="Arial Narrow"/>
      <w:b/>
      <w:bCs/>
      <w:sz w:val="19"/>
      <w:szCs w:val="19"/>
    </w:rPr>
  </w:style>
  <w:style w:type="character" w:customStyle="1" w:styleId="BodytextBold1">
    <w:name w:val="Body text + Bold1"/>
    <w:uiPriority w:val="99"/>
    <w:rsid w:val="009852CD"/>
    <w:rPr>
      <w:rFonts w:ascii="Arial Narrow" w:hAnsi="Arial Narrow" w:cs="Arial Narrow"/>
      <w:b/>
      <w:bCs/>
      <w:sz w:val="19"/>
      <w:szCs w:val="19"/>
      <w:u w:val="single"/>
    </w:rPr>
  </w:style>
  <w:style w:type="character" w:customStyle="1" w:styleId="Heading3">
    <w:name w:val="Heading #3"/>
    <w:uiPriority w:val="99"/>
    <w:rsid w:val="009852CD"/>
    <w:rPr>
      <w:rFonts w:ascii="Arial Narrow" w:hAnsi="Arial Narrow" w:cs="Arial Narrow"/>
      <w:b/>
      <w:bCs/>
      <w:sz w:val="19"/>
      <w:szCs w:val="19"/>
      <w:u w:val="single"/>
    </w:rPr>
  </w:style>
  <w:style w:type="character" w:customStyle="1" w:styleId="Bodytext0">
    <w:name w:val="Body text_"/>
    <w:link w:val="Bodytext1"/>
    <w:locked/>
    <w:rsid w:val="009852CD"/>
    <w:rPr>
      <w:rFonts w:ascii="Arial Narrow" w:hAnsi="Arial Narrow" w:cs="Arial Narrow"/>
      <w:sz w:val="19"/>
      <w:szCs w:val="19"/>
      <w:shd w:val="clear" w:color="auto" w:fill="FFFFFF"/>
    </w:rPr>
  </w:style>
  <w:style w:type="paragraph" w:customStyle="1" w:styleId="Bodytext1">
    <w:name w:val="Body text1"/>
    <w:basedOn w:val="Normal"/>
    <w:link w:val="Bodytext0"/>
    <w:rsid w:val="009852CD"/>
    <w:pPr>
      <w:shd w:val="clear" w:color="auto" w:fill="FFFFFF"/>
      <w:spacing w:before="420" w:after="300" w:line="240" w:lineRule="atLeast"/>
      <w:ind w:hanging="340"/>
      <w:jc w:val="both"/>
    </w:pPr>
    <w:rPr>
      <w:rFonts w:ascii="Arial Narrow" w:hAnsi="Arial Narrow" w:cs="Arial Narrow"/>
      <w:sz w:val="19"/>
      <w:szCs w:val="19"/>
      <w:lang w:val="ro-RO"/>
    </w:rPr>
  </w:style>
  <w:style w:type="paragraph" w:styleId="FootnoteText">
    <w:name w:val="footnote text"/>
    <w:basedOn w:val="Normal"/>
    <w:link w:val="FootnoteTextChar"/>
    <w:rsid w:val="009852CD"/>
    <w:rPr>
      <w:sz w:val="20"/>
      <w:szCs w:val="20"/>
    </w:rPr>
  </w:style>
  <w:style w:type="character" w:customStyle="1" w:styleId="FootnoteTextChar">
    <w:name w:val="Footnote Text Char"/>
    <w:basedOn w:val="DefaultParagraphFont"/>
    <w:link w:val="FootnoteText"/>
    <w:locked/>
    <w:rsid w:val="009852CD"/>
  </w:style>
  <w:style w:type="character" w:styleId="FootnoteReference">
    <w:name w:val="footnote reference"/>
    <w:basedOn w:val="DefaultParagraphFont"/>
    <w:rsid w:val="009852CD"/>
    <w:rPr>
      <w:vertAlign w:val="superscript"/>
    </w:rPr>
  </w:style>
  <w:style w:type="paragraph" w:styleId="PlainText">
    <w:name w:val="Plain Text"/>
    <w:aliases w:val="Plain Text Char,Caracter Caracter Char,Caracter Caracter Char Caracter Char,Caracter Caracter Char Caracter Caracter Char,Caracter Caracter Char Carac Char,Caracter Caracter Char1,Plain Text Char Char Char Char Char Char, Caracter Caracter"/>
    <w:basedOn w:val="Normal"/>
    <w:link w:val="PlainTextChar1"/>
    <w:rsid w:val="00E12824"/>
    <w:pPr>
      <w:jc w:val="both"/>
    </w:pPr>
    <w:rPr>
      <w:rFonts w:ascii="Courier New" w:hAnsi="Courier New" w:cs="Courier New"/>
      <w:sz w:val="20"/>
      <w:szCs w:val="20"/>
    </w:rPr>
  </w:style>
  <w:style w:type="character" w:customStyle="1" w:styleId="PlainTextChar1">
    <w:name w:val="Plain Text Char1"/>
    <w:aliases w:val="Plain Text Char Char,Caracter Caracter Char Char,Caracter Caracter Char Caracter Char Char,Caracter Caracter Char Caracter Caracter Char Char,Caracter Caracter Char Carac Char Char,Caracter Caracter Char1 Char, Caracter Caracter Char"/>
    <w:basedOn w:val="DefaultParagraphFont"/>
    <w:link w:val="PlainText"/>
    <w:rsid w:val="00547818"/>
    <w:rPr>
      <w:rFonts w:ascii="Courier New" w:hAnsi="Courier New" w:cs="Courier New"/>
      <w:sz w:val="20"/>
      <w:szCs w:val="20"/>
      <w:lang w:val="en-US" w:eastAsia="en-US"/>
    </w:rPr>
  </w:style>
  <w:style w:type="paragraph" w:styleId="NoSpacing">
    <w:name w:val="No Spacing"/>
    <w:uiPriority w:val="99"/>
    <w:qFormat/>
    <w:rsid w:val="003958ED"/>
    <w:rPr>
      <w:rFonts w:ascii="Calibri" w:hAnsi="Calibri" w:cs="Calibri"/>
      <w:lang w:val="en-US" w:eastAsia="en-US"/>
    </w:rPr>
  </w:style>
  <w:style w:type="paragraph" w:styleId="Header">
    <w:name w:val="header"/>
    <w:basedOn w:val="Normal"/>
    <w:link w:val="HeaderChar"/>
    <w:uiPriority w:val="99"/>
    <w:rsid w:val="00EB3B33"/>
    <w:pPr>
      <w:tabs>
        <w:tab w:val="center" w:pos="4320"/>
        <w:tab w:val="right" w:pos="8640"/>
      </w:tabs>
    </w:pPr>
    <w:rPr>
      <w:rFonts w:ascii="Verdana" w:hAnsi="Verdana"/>
      <w:bCs/>
      <w:sz w:val="20"/>
      <w:szCs w:val="20"/>
      <w:lang w:val="en-GB" w:eastAsia="en-GB"/>
    </w:rPr>
  </w:style>
  <w:style w:type="character" w:customStyle="1" w:styleId="HeaderChar">
    <w:name w:val="Header Char"/>
    <w:basedOn w:val="DefaultParagraphFont"/>
    <w:link w:val="Header"/>
    <w:uiPriority w:val="99"/>
    <w:rsid w:val="00EB3B33"/>
    <w:rPr>
      <w:rFonts w:ascii="Verdana" w:hAnsi="Verdana"/>
      <w:bCs/>
      <w:sz w:val="20"/>
      <w:szCs w:val="20"/>
      <w:lang w:val="en-GB" w:eastAsia="en-GB"/>
    </w:rPr>
  </w:style>
  <w:style w:type="paragraph" w:styleId="Footer">
    <w:name w:val="footer"/>
    <w:basedOn w:val="Normal"/>
    <w:link w:val="FooterChar"/>
    <w:uiPriority w:val="99"/>
    <w:unhideWhenUsed/>
    <w:rsid w:val="0068737E"/>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68737E"/>
    <w:rPr>
      <w:rFonts w:asciiTheme="minorHAnsi" w:eastAsiaTheme="minorEastAsia" w:hAnsiTheme="minorHAnsi" w:cstheme="minorBidi"/>
      <w:lang w:val="en-US" w:eastAsia="en-US"/>
    </w:rPr>
  </w:style>
  <w:style w:type="character" w:customStyle="1" w:styleId="Heading2Char">
    <w:name w:val="Heading 2 Char"/>
    <w:basedOn w:val="DefaultParagraphFont"/>
    <w:link w:val="Heading2"/>
    <w:semiHidden/>
    <w:rsid w:val="00384DBD"/>
    <w:rPr>
      <w:rFonts w:asciiTheme="majorHAnsi" w:eastAsiaTheme="majorEastAsia" w:hAnsiTheme="majorHAnsi" w:cstheme="majorBidi"/>
      <w:color w:val="365F91" w:themeColor="accent1" w:themeShade="BF"/>
      <w:sz w:val="26"/>
      <w:szCs w:val="26"/>
      <w:lang w:val="en-US" w:eastAsia="en-US"/>
    </w:rPr>
  </w:style>
  <w:style w:type="numbering" w:customStyle="1" w:styleId="FrListare1">
    <w:name w:val="Fără Listare1"/>
    <w:next w:val="NoList"/>
    <w:semiHidden/>
    <w:unhideWhenUsed/>
    <w:rsid w:val="00A31643"/>
  </w:style>
  <w:style w:type="character" w:styleId="CommentReference">
    <w:name w:val="annotation reference"/>
    <w:rsid w:val="00A31643"/>
    <w:rPr>
      <w:sz w:val="16"/>
      <w:szCs w:val="16"/>
    </w:rPr>
  </w:style>
  <w:style w:type="paragraph" w:styleId="CommentText">
    <w:name w:val="annotation text"/>
    <w:basedOn w:val="Normal"/>
    <w:link w:val="CommentTextChar"/>
    <w:rsid w:val="00A31643"/>
    <w:pPr>
      <w:widowControl w:val="0"/>
      <w:autoSpaceDE w:val="0"/>
      <w:autoSpaceDN w:val="0"/>
      <w:adjustRightInd w:val="0"/>
    </w:pPr>
    <w:rPr>
      <w:sz w:val="20"/>
      <w:szCs w:val="20"/>
      <w:lang w:val="ro-RO" w:eastAsia="ro-RO"/>
    </w:rPr>
  </w:style>
  <w:style w:type="character" w:customStyle="1" w:styleId="CommentTextChar">
    <w:name w:val="Comment Text Char"/>
    <w:basedOn w:val="DefaultParagraphFont"/>
    <w:link w:val="CommentText"/>
    <w:rsid w:val="00A31643"/>
    <w:rPr>
      <w:sz w:val="20"/>
      <w:szCs w:val="20"/>
    </w:rPr>
  </w:style>
  <w:style w:type="paragraph" w:styleId="CommentSubject">
    <w:name w:val="annotation subject"/>
    <w:basedOn w:val="CommentText"/>
    <w:next w:val="CommentText"/>
    <w:link w:val="CommentSubjectChar"/>
    <w:rsid w:val="00A31643"/>
    <w:rPr>
      <w:b/>
      <w:bCs/>
    </w:rPr>
  </w:style>
  <w:style w:type="character" w:customStyle="1" w:styleId="CommentSubjectChar">
    <w:name w:val="Comment Subject Char"/>
    <w:basedOn w:val="CommentTextChar"/>
    <w:link w:val="CommentSubject"/>
    <w:rsid w:val="00A31643"/>
    <w:rPr>
      <w:b/>
      <w:bCs/>
      <w:sz w:val="20"/>
      <w:szCs w:val="20"/>
    </w:rPr>
  </w:style>
  <w:style w:type="paragraph" w:customStyle="1" w:styleId="spar">
    <w:name w:val="s_par"/>
    <w:basedOn w:val="Normal"/>
    <w:rsid w:val="006C2166"/>
    <w:pPr>
      <w:ind w:left="225"/>
    </w:pPr>
    <w:rPr>
      <w:rFonts w:eastAsiaTheme="minorEastAsia"/>
    </w:rPr>
  </w:style>
  <w:style w:type="paragraph" w:customStyle="1" w:styleId="sartttl">
    <w:name w:val="s_art_ttl"/>
    <w:basedOn w:val="Normal"/>
    <w:rsid w:val="006C2166"/>
    <w:rPr>
      <w:rFonts w:ascii="Verdana" w:eastAsiaTheme="minorEastAsia" w:hAnsi="Verdana"/>
      <w:b/>
      <w:bCs/>
      <w:color w:val="24689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64"/>
    <w:rPr>
      <w:sz w:val="24"/>
      <w:szCs w:val="24"/>
      <w:lang w:val="en-US" w:eastAsia="en-US"/>
    </w:rPr>
  </w:style>
  <w:style w:type="paragraph" w:styleId="Heading1">
    <w:name w:val="heading 1"/>
    <w:basedOn w:val="Normal"/>
    <w:next w:val="Normal"/>
    <w:link w:val="Heading1Char"/>
    <w:uiPriority w:val="99"/>
    <w:qFormat/>
    <w:rsid w:val="007162CA"/>
    <w:pPr>
      <w:keepNext/>
      <w:tabs>
        <w:tab w:val="left" w:pos="720"/>
        <w:tab w:val="left" w:pos="1440"/>
        <w:tab w:val="left" w:pos="2160"/>
        <w:tab w:val="left" w:pos="2880"/>
      </w:tabs>
      <w:ind w:left="2160" w:hanging="2160"/>
      <w:jc w:val="center"/>
      <w:outlineLvl w:val="0"/>
    </w:pPr>
    <w:rPr>
      <w:rFonts w:ascii="Arial" w:hAnsi="Arial" w:cs="Arial"/>
      <w:b/>
      <w:bCs/>
      <w:sz w:val="22"/>
      <w:szCs w:val="22"/>
      <w:lang w:val="en-GB"/>
    </w:rPr>
  </w:style>
  <w:style w:type="paragraph" w:styleId="Heading2">
    <w:name w:val="heading 2"/>
    <w:basedOn w:val="Normal"/>
    <w:next w:val="Normal"/>
    <w:link w:val="Heading2Char"/>
    <w:semiHidden/>
    <w:unhideWhenUsed/>
    <w:qFormat/>
    <w:locked/>
    <w:rsid w:val="00384D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18"/>
    <w:rPr>
      <w:rFonts w:asciiTheme="majorHAnsi" w:eastAsiaTheme="majorEastAsia" w:hAnsiTheme="majorHAnsi" w:cstheme="majorBidi"/>
      <w:b/>
      <w:bCs/>
      <w:kern w:val="32"/>
      <w:sz w:val="32"/>
      <w:szCs w:val="32"/>
      <w:lang w:val="en-US" w:eastAsia="en-US"/>
    </w:rPr>
  </w:style>
  <w:style w:type="table" w:styleId="TableGrid">
    <w:name w:val="Table Grid"/>
    <w:basedOn w:val="TableNormal"/>
    <w:rsid w:val="001500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7162CA"/>
    <w:pPr>
      <w:tabs>
        <w:tab w:val="left" w:pos="720"/>
        <w:tab w:val="left" w:pos="1440"/>
        <w:tab w:val="left" w:pos="2160"/>
        <w:tab w:val="left" w:pos="2880"/>
      </w:tabs>
      <w:ind w:left="1440" w:hanging="1440"/>
      <w:jc w:val="both"/>
    </w:pPr>
    <w:rPr>
      <w:rFonts w:ascii="Arial" w:hAnsi="Arial" w:cs="Arial"/>
      <w:sz w:val="22"/>
      <w:szCs w:val="22"/>
      <w:lang w:val="en-GB"/>
    </w:rPr>
  </w:style>
  <w:style w:type="character" w:customStyle="1" w:styleId="BodyTextIndent2Char">
    <w:name w:val="Body Text Indent 2 Char"/>
    <w:basedOn w:val="DefaultParagraphFont"/>
    <w:link w:val="BodyTextIndent2"/>
    <w:uiPriority w:val="99"/>
    <w:semiHidden/>
    <w:rsid w:val="00547818"/>
    <w:rPr>
      <w:sz w:val="24"/>
      <w:szCs w:val="24"/>
      <w:lang w:val="en-US" w:eastAsia="en-US"/>
    </w:rPr>
  </w:style>
  <w:style w:type="paragraph" w:styleId="BodyText">
    <w:name w:val="Body Text"/>
    <w:basedOn w:val="Normal"/>
    <w:link w:val="BodyTextChar"/>
    <w:uiPriority w:val="99"/>
    <w:rsid w:val="007162CA"/>
    <w:pPr>
      <w:spacing w:after="120"/>
    </w:pPr>
    <w:rPr>
      <w:rFonts w:ascii="Arial" w:hAnsi="Arial" w:cs="Arial"/>
      <w:sz w:val="22"/>
      <w:szCs w:val="22"/>
      <w:lang w:val="en-GB"/>
    </w:rPr>
  </w:style>
  <w:style w:type="character" w:customStyle="1" w:styleId="BodyTextChar">
    <w:name w:val="Body Text Char"/>
    <w:basedOn w:val="DefaultParagraphFont"/>
    <w:link w:val="BodyText"/>
    <w:uiPriority w:val="99"/>
    <w:semiHidden/>
    <w:rsid w:val="00547818"/>
    <w:rPr>
      <w:sz w:val="24"/>
      <w:szCs w:val="24"/>
      <w:lang w:val="en-US" w:eastAsia="en-US"/>
    </w:rPr>
  </w:style>
  <w:style w:type="paragraph" w:styleId="BodyText2">
    <w:name w:val="Body Text 2"/>
    <w:basedOn w:val="Normal"/>
    <w:link w:val="BodyText2Char"/>
    <w:uiPriority w:val="99"/>
    <w:rsid w:val="007162CA"/>
    <w:pPr>
      <w:spacing w:after="120" w:line="480" w:lineRule="auto"/>
    </w:pPr>
    <w:rPr>
      <w:rFonts w:ascii="Arial" w:hAnsi="Arial" w:cs="Arial"/>
      <w:sz w:val="22"/>
      <w:szCs w:val="22"/>
      <w:lang w:val="en-GB"/>
    </w:rPr>
  </w:style>
  <w:style w:type="character" w:customStyle="1" w:styleId="BodyText2Char">
    <w:name w:val="Body Text 2 Char"/>
    <w:basedOn w:val="DefaultParagraphFont"/>
    <w:link w:val="BodyText2"/>
    <w:uiPriority w:val="99"/>
    <w:semiHidden/>
    <w:rsid w:val="00547818"/>
    <w:rPr>
      <w:sz w:val="24"/>
      <w:szCs w:val="24"/>
      <w:lang w:val="en-US" w:eastAsia="en-US"/>
    </w:rPr>
  </w:style>
  <w:style w:type="character" w:styleId="Strong">
    <w:name w:val="Strong"/>
    <w:basedOn w:val="DefaultParagraphFont"/>
    <w:uiPriority w:val="99"/>
    <w:qFormat/>
    <w:rsid w:val="00222E45"/>
    <w:rPr>
      <w:b/>
      <w:bCs/>
    </w:rPr>
  </w:style>
  <w:style w:type="paragraph" w:customStyle="1" w:styleId="Default">
    <w:name w:val="Default"/>
    <w:uiPriority w:val="99"/>
    <w:rsid w:val="00771F97"/>
    <w:pPr>
      <w:autoSpaceDE w:val="0"/>
      <w:autoSpaceDN w:val="0"/>
      <w:adjustRightInd w:val="0"/>
    </w:pPr>
    <w:rPr>
      <w:color w:val="000000"/>
      <w:sz w:val="24"/>
      <w:szCs w:val="24"/>
      <w:lang w:val="en-US" w:eastAsia="en-US"/>
    </w:rPr>
  </w:style>
  <w:style w:type="character" w:customStyle="1" w:styleId="apple-style-span">
    <w:name w:val="apple-style-span"/>
    <w:basedOn w:val="DefaultParagraphFont"/>
    <w:uiPriority w:val="99"/>
    <w:rsid w:val="00297617"/>
  </w:style>
  <w:style w:type="paragraph" w:styleId="BalloonText">
    <w:name w:val="Balloon Text"/>
    <w:basedOn w:val="Normal"/>
    <w:link w:val="BalloonTextChar"/>
    <w:rsid w:val="00B7050F"/>
    <w:rPr>
      <w:rFonts w:ascii="Tahoma" w:hAnsi="Tahoma" w:cs="Tahoma"/>
      <w:sz w:val="16"/>
      <w:szCs w:val="16"/>
    </w:rPr>
  </w:style>
  <w:style w:type="character" w:customStyle="1" w:styleId="BalloonTextChar">
    <w:name w:val="Balloon Text Char"/>
    <w:basedOn w:val="DefaultParagraphFont"/>
    <w:link w:val="BalloonText"/>
    <w:locked/>
    <w:rsid w:val="00B7050F"/>
    <w:rPr>
      <w:rFonts w:ascii="Tahoma" w:hAnsi="Tahoma" w:cs="Tahoma"/>
      <w:sz w:val="16"/>
      <w:szCs w:val="16"/>
    </w:rPr>
  </w:style>
  <w:style w:type="paragraph" w:styleId="ListParagraph">
    <w:name w:val="List Paragraph"/>
    <w:basedOn w:val="Normal"/>
    <w:link w:val="ListParagraphChar"/>
    <w:uiPriority w:val="34"/>
    <w:qFormat/>
    <w:rsid w:val="00761D15"/>
    <w:pPr>
      <w:ind w:left="720"/>
    </w:pPr>
  </w:style>
  <w:style w:type="character" w:customStyle="1" w:styleId="ListParagraphChar">
    <w:name w:val="List Paragraph Char"/>
    <w:link w:val="ListParagraph"/>
    <w:uiPriority w:val="34"/>
    <w:rsid w:val="009F01F9"/>
    <w:rPr>
      <w:sz w:val="24"/>
      <w:szCs w:val="24"/>
      <w:lang w:val="en-US" w:eastAsia="en-US"/>
    </w:rPr>
  </w:style>
  <w:style w:type="paragraph" w:customStyle="1" w:styleId="Style42">
    <w:name w:val="Style42"/>
    <w:basedOn w:val="Normal"/>
    <w:uiPriority w:val="99"/>
    <w:rsid w:val="005F3417"/>
    <w:pPr>
      <w:widowControl w:val="0"/>
      <w:autoSpaceDE w:val="0"/>
      <w:autoSpaceDN w:val="0"/>
      <w:adjustRightInd w:val="0"/>
      <w:spacing w:line="278" w:lineRule="exact"/>
      <w:ind w:hanging="463"/>
    </w:pPr>
    <w:rPr>
      <w:rFonts w:ascii="Franklin Gothic Heavy" w:hAnsi="Franklin Gothic Heavy" w:cs="Franklin Gothic Heavy"/>
    </w:rPr>
  </w:style>
  <w:style w:type="character" w:customStyle="1" w:styleId="FontStyle72">
    <w:name w:val="Font Style72"/>
    <w:basedOn w:val="DefaultParagraphFont"/>
    <w:uiPriority w:val="99"/>
    <w:rsid w:val="005F3417"/>
    <w:rPr>
      <w:rFonts w:ascii="Times New Roman" w:hAnsi="Times New Roman" w:cs="Times New Roman"/>
      <w:sz w:val="22"/>
      <w:szCs w:val="22"/>
    </w:rPr>
  </w:style>
  <w:style w:type="paragraph" w:customStyle="1" w:styleId="Style40">
    <w:name w:val="Style40"/>
    <w:basedOn w:val="Normal"/>
    <w:uiPriority w:val="99"/>
    <w:rsid w:val="008218A3"/>
    <w:pPr>
      <w:widowControl w:val="0"/>
      <w:autoSpaceDE w:val="0"/>
      <w:autoSpaceDN w:val="0"/>
      <w:adjustRightInd w:val="0"/>
      <w:spacing w:line="274" w:lineRule="exact"/>
    </w:pPr>
    <w:rPr>
      <w:rFonts w:ascii="Franklin Gothic Heavy" w:hAnsi="Franklin Gothic Heavy" w:cs="Franklin Gothic Heavy"/>
    </w:rPr>
  </w:style>
  <w:style w:type="paragraph" w:customStyle="1" w:styleId="Style24">
    <w:name w:val="Style24"/>
    <w:basedOn w:val="Normal"/>
    <w:uiPriority w:val="99"/>
    <w:rsid w:val="003E7C33"/>
    <w:pPr>
      <w:widowControl w:val="0"/>
      <w:autoSpaceDE w:val="0"/>
      <w:autoSpaceDN w:val="0"/>
      <w:adjustRightInd w:val="0"/>
      <w:jc w:val="both"/>
    </w:pPr>
    <w:rPr>
      <w:rFonts w:ascii="Franklin Gothic Heavy" w:hAnsi="Franklin Gothic Heavy" w:cs="Franklin Gothic Heavy"/>
    </w:rPr>
  </w:style>
  <w:style w:type="paragraph" w:customStyle="1" w:styleId="Style37">
    <w:name w:val="Style37"/>
    <w:basedOn w:val="Normal"/>
    <w:uiPriority w:val="99"/>
    <w:rsid w:val="003E7C33"/>
    <w:pPr>
      <w:widowControl w:val="0"/>
      <w:autoSpaceDE w:val="0"/>
      <w:autoSpaceDN w:val="0"/>
      <w:adjustRightInd w:val="0"/>
      <w:spacing w:line="276" w:lineRule="exact"/>
      <w:ind w:hanging="338"/>
      <w:jc w:val="both"/>
    </w:pPr>
    <w:rPr>
      <w:rFonts w:ascii="Franklin Gothic Heavy" w:hAnsi="Franklin Gothic Heavy" w:cs="Franklin Gothic Heavy"/>
    </w:rPr>
  </w:style>
  <w:style w:type="paragraph" w:customStyle="1" w:styleId="Style50">
    <w:name w:val="Style50"/>
    <w:basedOn w:val="Normal"/>
    <w:uiPriority w:val="99"/>
    <w:rsid w:val="003E7C33"/>
    <w:pPr>
      <w:widowControl w:val="0"/>
      <w:autoSpaceDE w:val="0"/>
      <w:autoSpaceDN w:val="0"/>
      <w:adjustRightInd w:val="0"/>
      <w:spacing w:line="277" w:lineRule="exact"/>
      <w:ind w:hanging="348"/>
      <w:jc w:val="both"/>
    </w:pPr>
    <w:rPr>
      <w:rFonts w:ascii="Franklin Gothic Heavy" w:hAnsi="Franklin Gothic Heavy" w:cs="Franklin Gothic Heavy"/>
    </w:rPr>
  </w:style>
  <w:style w:type="character" w:customStyle="1" w:styleId="FontStyle71">
    <w:name w:val="Font Style71"/>
    <w:basedOn w:val="DefaultParagraphFont"/>
    <w:uiPriority w:val="99"/>
    <w:rsid w:val="00736557"/>
    <w:rPr>
      <w:rFonts w:ascii="Times New Roman" w:hAnsi="Times New Roman" w:cs="Times New Roman"/>
      <w:i/>
      <w:iCs/>
      <w:sz w:val="22"/>
      <w:szCs w:val="22"/>
    </w:rPr>
  </w:style>
  <w:style w:type="character" w:customStyle="1" w:styleId="FontStyle64">
    <w:name w:val="Font Style64"/>
    <w:basedOn w:val="DefaultParagraphFont"/>
    <w:uiPriority w:val="99"/>
    <w:rsid w:val="008A14DE"/>
    <w:rPr>
      <w:rFonts w:ascii="Franklin Gothic Heavy" w:hAnsi="Franklin Gothic Heavy" w:cs="Franklin Gothic Heavy"/>
      <w:sz w:val="24"/>
      <w:szCs w:val="24"/>
    </w:rPr>
  </w:style>
  <w:style w:type="paragraph" w:customStyle="1" w:styleId="Style53">
    <w:name w:val="Style53"/>
    <w:basedOn w:val="Normal"/>
    <w:uiPriority w:val="99"/>
    <w:rsid w:val="008A14DE"/>
    <w:pPr>
      <w:widowControl w:val="0"/>
      <w:autoSpaceDE w:val="0"/>
      <w:autoSpaceDN w:val="0"/>
      <w:adjustRightInd w:val="0"/>
      <w:spacing w:line="276" w:lineRule="exact"/>
      <w:jc w:val="both"/>
    </w:pPr>
    <w:rPr>
      <w:rFonts w:ascii="Franklin Gothic Heavy" w:hAnsi="Franklin Gothic Heavy" w:cs="Franklin Gothic Heavy"/>
    </w:rPr>
  </w:style>
  <w:style w:type="paragraph" w:customStyle="1" w:styleId="Style19">
    <w:name w:val="Style19"/>
    <w:basedOn w:val="Normal"/>
    <w:uiPriority w:val="99"/>
    <w:rsid w:val="00C0690C"/>
    <w:pPr>
      <w:widowControl w:val="0"/>
      <w:autoSpaceDE w:val="0"/>
      <w:autoSpaceDN w:val="0"/>
      <w:adjustRightInd w:val="0"/>
      <w:spacing w:line="540" w:lineRule="exact"/>
    </w:pPr>
    <w:rPr>
      <w:rFonts w:ascii="Franklin Gothic Heavy" w:hAnsi="Franklin Gothic Heavy" w:cs="Franklin Gothic Heavy"/>
    </w:rPr>
  </w:style>
  <w:style w:type="paragraph" w:customStyle="1" w:styleId="Style39">
    <w:name w:val="Style39"/>
    <w:basedOn w:val="Normal"/>
    <w:uiPriority w:val="99"/>
    <w:rsid w:val="00C0690C"/>
    <w:pPr>
      <w:widowControl w:val="0"/>
      <w:autoSpaceDE w:val="0"/>
      <w:autoSpaceDN w:val="0"/>
      <w:adjustRightInd w:val="0"/>
    </w:pPr>
    <w:rPr>
      <w:rFonts w:ascii="Franklin Gothic Heavy" w:hAnsi="Franklin Gothic Heavy" w:cs="Franklin Gothic Heavy"/>
    </w:rPr>
  </w:style>
  <w:style w:type="character" w:customStyle="1" w:styleId="FontStyle69">
    <w:name w:val="Font Style69"/>
    <w:basedOn w:val="DefaultParagraphFont"/>
    <w:uiPriority w:val="99"/>
    <w:rsid w:val="00C0690C"/>
    <w:rPr>
      <w:rFonts w:ascii="Times New Roman" w:hAnsi="Times New Roman" w:cs="Times New Roman"/>
      <w:b/>
      <w:bCs/>
      <w:sz w:val="22"/>
      <w:szCs w:val="22"/>
    </w:rPr>
  </w:style>
  <w:style w:type="paragraph" w:customStyle="1" w:styleId="Style41">
    <w:name w:val="Style41"/>
    <w:basedOn w:val="Normal"/>
    <w:uiPriority w:val="99"/>
    <w:rsid w:val="00C0690C"/>
    <w:pPr>
      <w:widowControl w:val="0"/>
      <w:autoSpaceDE w:val="0"/>
      <w:autoSpaceDN w:val="0"/>
      <w:adjustRightInd w:val="0"/>
      <w:spacing w:line="277" w:lineRule="exact"/>
      <w:ind w:hanging="336"/>
    </w:pPr>
    <w:rPr>
      <w:rFonts w:ascii="Franklin Gothic Heavy" w:hAnsi="Franklin Gothic Heavy" w:cs="Franklin Gothic Heavy"/>
    </w:rPr>
  </w:style>
  <w:style w:type="paragraph" w:customStyle="1" w:styleId="Style48">
    <w:name w:val="Style48"/>
    <w:basedOn w:val="Normal"/>
    <w:uiPriority w:val="99"/>
    <w:rsid w:val="00C0690C"/>
    <w:pPr>
      <w:widowControl w:val="0"/>
      <w:autoSpaceDE w:val="0"/>
      <w:autoSpaceDN w:val="0"/>
      <w:adjustRightInd w:val="0"/>
      <w:spacing w:line="276" w:lineRule="exact"/>
      <w:ind w:hanging="175"/>
    </w:pPr>
    <w:rPr>
      <w:rFonts w:ascii="Franklin Gothic Heavy" w:hAnsi="Franklin Gothic Heavy" w:cs="Franklin Gothic Heavy"/>
    </w:rPr>
  </w:style>
  <w:style w:type="paragraph" w:customStyle="1" w:styleId="Style49">
    <w:name w:val="Style49"/>
    <w:basedOn w:val="Normal"/>
    <w:uiPriority w:val="99"/>
    <w:rsid w:val="00C0690C"/>
    <w:pPr>
      <w:widowControl w:val="0"/>
      <w:autoSpaceDE w:val="0"/>
      <w:autoSpaceDN w:val="0"/>
      <w:adjustRightInd w:val="0"/>
    </w:pPr>
    <w:rPr>
      <w:rFonts w:ascii="Franklin Gothic Heavy" w:hAnsi="Franklin Gothic Heavy" w:cs="Franklin Gothic Heavy"/>
    </w:rPr>
  </w:style>
  <w:style w:type="paragraph" w:customStyle="1" w:styleId="Style13">
    <w:name w:val="Style13"/>
    <w:basedOn w:val="Normal"/>
    <w:uiPriority w:val="99"/>
    <w:rsid w:val="004853B2"/>
    <w:pPr>
      <w:widowControl w:val="0"/>
      <w:autoSpaceDE w:val="0"/>
      <w:autoSpaceDN w:val="0"/>
      <w:adjustRightInd w:val="0"/>
    </w:pPr>
  </w:style>
  <w:style w:type="character" w:customStyle="1" w:styleId="FontStyle48">
    <w:name w:val="Font Style48"/>
    <w:basedOn w:val="DefaultParagraphFont"/>
    <w:uiPriority w:val="99"/>
    <w:rsid w:val="004853B2"/>
    <w:rPr>
      <w:rFonts w:ascii="Times New Roman" w:hAnsi="Times New Roman" w:cs="Times New Roman"/>
      <w:b/>
      <w:bCs/>
      <w:spacing w:val="20"/>
      <w:sz w:val="20"/>
      <w:szCs w:val="20"/>
    </w:rPr>
  </w:style>
  <w:style w:type="character" w:customStyle="1" w:styleId="FontStyle56">
    <w:name w:val="Font Style56"/>
    <w:basedOn w:val="DefaultParagraphFont"/>
    <w:uiPriority w:val="99"/>
    <w:rsid w:val="004853B2"/>
    <w:rPr>
      <w:rFonts w:ascii="Times New Roman" w:hAnsi="Times New Roman" w:cs="Times New Roman"/>
      <w:sz w:val="20"/>
      <w:szCs w:val="20"/>
    </w:rPr>
  </w:style>
  <w:style w:type="character" w:customStyle="1" w:styleId="apple-converted-space">
    <w:name w:val="apple-converted-space"/>
    <w:basedOn w:val="DefaultParagraphFont"/>
    <w:uiPriority w:val="99"/>
    <w:rsid w:val="0081445E"/>
  </w:style>
  <w:style w:type="character" w:customStyle="1" w:styleId="Heading32">
    <w:name w:val="Heading #3 (2)_"/>
    <w:link w:val="Heading320"/>
    <w:uiPriority w:val="99"/>
    <w:locked/>
    <w:rsid w:val="00B74195"/>
    <w:rPr>
      <w:rFonts w:ascii="Arial Narrow" w:hAnsi="Arial Narrow" w:cs="Arial Narrow"/>
      <w:b/>
      <w:bCs/>
      <w:sz w:val="21"/>
      <w:szCs w:val="21"/>
      <w:shd w:val="clear" w:color="auto" w:fill="FFFFFF"/>
    </w:rPr>
  </w:style>
  <w:style w:type="paragraph" w:customStyle="1" w:styleId="Heading320">
    <w:name w:val="Heading #3 (2)"/>
    <w:basedOn w:val="Normal"/>
    <w:link w:val="Heading32"/>
    <w:uiPriority w:val="99"/>
    <w:rsid w:val="00B74195"/>
    <w:pPr>
      <w:shd w:val="clear" w:color="auto" w:fill="FFFFFF"/>
      <w:spacing w:after="300" w:line="240" w:lineRule="atLeast"/>
      <w:outlineLvl w:val="2"/>
    </w:pPr>
    <w:rPr>
      <w:rFonts w:ascii="Arial Narrow" w:hAnsi="Arial Narrow" w:cs="Arial Narrow"/>
      <w:b/>
      <w:bCs/>
      <w:sz w:val="21"/>
      <w:szCs w:val="21"/>
      <w:lang w:val="ro-RO"/>
    </w:rPr>
  </w:style>
  <w:style w:type="character" w:customStyle="1" w:styleId="Heading32Arial">
    <w:name w:val="Heading #3 (2) + Arial"/>
    <w:aliases w:val="10 pt"/>
    <w:uiPriority w:val="99"/>
    <w:rsid w:val="00B74195"/>
    <w:rPr>
      <w:rFonts w:ascii="Arial" w:hAnsi="Arial" w:cs="Arial"/>
      <w:b/>
      <w:bCs/>
      <w:sz w:val="20"/>
      <w:szCs w:val="20"/>
    </w:rPr>
  </w:style>
  <w:style w:type="character" w:customStyle="1" w:styleId="st1">
    <w:name w:val="st1"/>
    <w:basedOn w:val="DefaultParagraphFont"/>
    <w:uiPriority w:val="99"/>
    <w:rsid w:val="00D41F13"/>
  </w:style>
  <w:style w:type="character" w:styleId="Hyperlink">
    <w:name w:val="Hyperlink"/>
    <w:basedOn w:val="DefaultParagraphFont"/>
    <w:uiPriority w:val="99"/>
    <w:rsid w:val="009852CD"/>
    <w:rPr>
      <w:color w:val="0000FF"/>
      <w:u w:val="single"/>
    </w:rPr>
  </w:style>
  <w:style w:type="character" w:customStyle="1" w:styleId="BodytextBold">
    <w:name w:val="Body text + Bold"/>
    <w:uiPriority w:val="99"/>
    <w:rsid w:val="009852CD"/>
    <w:rPr>
      <w:rFonts w:ascii="Arial Narrow" w:hAnsi="Arial Narrow" w:cs="Arial Narrow"/>
      <w:b/>
      <w:bCs/>
      <w:sz w:val="19"/>
      <w:szCs w:val="19"/>
    </w:rPr>
  </w:style>
  <w:style w:type="character" w:customStyle="1" w:styleId="BodytextBold1">
    <w:name w:val="Body text + Bold1"/>
    <w:uiPriority w:val="99"/>
    <w:rsid w:val="009852CD"/>
    <w:rPr>
      <w:rFonts w:ascii="Arial Narrow" w:hAnsi="Arial Narrow" w:cs="Arial Narrow"/>
      <w:b/>
      <w:bCs/>
      <w:sz w:val="19"/>
      <w:szCs w:val="19"/>
      <w:u w:val="single"/>
    </w:rPr>
  </w:style>
  <w:style w:type="character" w:customStyle="1" w:styleId="Heading3">
    <w:name w:val="Heading #3"/>
    <w:uiPriority w:val="99"/>
    <w:rsid w:val="009852CD"/>
    <w:rPr>
      <w:rFonts w:ascii="Arial Narrow" w:hAnsi="Arial Narrow" w:cs="Arial Narrow"/>
      <w:b/>
      <w:bCs/>
      <w:sz w:val="19"/>
      <w:szCs w:val="19"/>
      <w:u w:val="single"/>
    </w:rPr>
  </w:style>
  <w:style w:type="character" w:customStyle="1" w:styleId="Bodytext0">
    <w:name w:val="Body text_"/>
    <w:link w:val="Bodytext1"/>
    <w:locked/>
    <w:rsid w:val="009852CD"/>
    <w:rPr>
      <w:rFonts w:ascii="Arial Narrow" w:hAnsi="Arial Narrow" w:cs="Arial Narrow"/>
      <w:sz w:val="19"/>
      <w:szCs w:val="19"/>
      <w:shd w:val="clear" w:color="auto" w:fill="FFFFFF"/>
    </w:rPr>
  </w:style>
  <w:style w:type="paragraph" w:customStyle="1" w:styleId="Bodytext1">
    <w:name w:val="Body text1"/>
    <w:basedOn w:val="Normal"/>
    <w:link w:val="Bodytext0"/>
    <w:rsid w:val="009852CD"/>
    <w:pPr>
      <w:shd w:val="clear" w:color="auto" w:fill="FFFFFF"/>
      <w:spacing w:before="420" w:after="300" w:line="240" w:lineRule="atLeast"/>
      <w:ind w:hanging="340"/>
      <w:jc w:val="both"/>
    </w:pPr>
    <w:rPr>
      <w:rFonts w:ascii="Arial Narrow" w:hAnsi="Arial Narrow" w:cs="Arial Narrow"/>
      <w:sz w:val="19"/>
      <w:szCs w:val="19"/>
      <w:lang w:val="ro-RO"/>
    </w:rPr>
  </w:style>
  <w:style w:type="paragraph" w:styleId="FootnoteText">
    <w:name w:val="footnote text"/>
    <w:basedOn w:val="Normal"/>
    <w:link w:val="FootnoteTextChar"/>
    <w:rsid w:val="009852CD"/>
    <w:rPr>
      <w:sz w:val="20"/>
      <w:szCs w:val="20"/>
    </w:rPr>
  </w:style>
  <w:style w:type="character" w:customStyle="1" w:styleId="FootnoteTextChar">
    <w:name w:val="Footnote Text Char"/>
    <w:basedOn w:val="DefaultParagraphFont"/>
    <w:link w:val="FootnoteText"/>
    <w:locked/>
    <w:rsid w:val="009852CD"/>
  </w:style>
  <w:style w:type="character" w:styleId="FootnoteReference">
    <w:name w:val="footnote reference"/>
    <w:basedOn w:val="DefaultParagraphFont"/>
    <w:rsid w:val="009852CD"/>
    <w:rPr>
      <w:vertAlign w:val="superscript"/>
    </w:rPr>
  </w:style>
  <w:style w:type="paragraph" w:styleId="PlainText">
    <w:name w:val="Plain Text"/>
    <w:aliases w:val="Plain Text Char,Caracter Caracter Char,Caracter Caracter Char Caracter Char,Caracter Caracter Char Caracter Caracter Char,Caracter Caracter Char Carac Char,Caracter Caracter Char1,Plain Text Char Char Char Char Char Char, Caracter Caracter"/>
    <w:basedOn w:val="Normal"/>
    <w:link w:val="PlainTextChar1"/>
    <w:rsid w:val="00E12824"/>
    <w:pPr>
      <w:jc w:val="both"/>
    </w:pPr>
    <w:rPr>
      <w:rFonts w:ascii="Courier New" w:hAnsi="Courier New" w:cs="Courier New"/>
      <w:sz w:val="20"/>
      <w:szCs w:val="20"/>
    </w:rPr>
  </w:style>
  <w:style w:type="character" w:customStyle="1" w:styleId="PlainTextChar1">
    <w:name w:val="Plain Text Char1"/>
    <w:aliases w:val="Plain Text Char Char,Caracter Caracter Char Char,Caracter Caracter Char Caracter Char Char,Caracter Caracter Char Caracter Caracter Char Char,Caracter Caracter Char Carac Char Char,Caracter Caracter Char1 Char, Caracter Caracter Char"/>
    <w:basedOn w:val="DefaultParagraphFont"/>
    <w:link w:val="PlainText"/>
    <w:rsid w:val="00547818"/>
    <w:rPr>
      <w:rFonts w:ascii="Courier New" w:hAnsi="Courier New" w:cs="Courier New"/>
      <w:sz w:val="20"/>
      <w:szCs w:val="20"/>
      <w:lang w:val="en-US" w:eastAsia="en-US"/>
    </w:rPr>
  </w:style>
  <w:style w:type="paragraph" w:styleId="NoSpacing">
    <w:name w:val="No Spacing"/>
    <w:uiPriority w:val="99"/>
    <w:qFormat/>
    <w:rsid w:val="003958ED"/>
    <w:rPr>
      <w:rFonts w:ascii="Calibri" w:hAnsi="Calibri" w:cs="Calibri"/>
      <w:lang w:val="en-US" w:eastAsia="en-US"/>
    </w:rPr>
  </w:style>
  <w:style w:type="paragraph" w:styleId="Header">
    <w:name w:val="header"/>
    <w:basedOn w:val="Normal"/>
    <w:link w:val="HeaderChar"/>
    <w:uiPriority w:val="99"/>
    <w:rsid w:val="00EB3B33"/>
    <w:pPr>
      <w:tabs>
        <w:tab w:val="center" w:pos="4320"/>
        <w:tab w:val="right" w:pos="8640"/>
      </w:tabs>
    </w:pPr>
    <w:rPr>
      <w:rFonts w:ascii="Verdana" w:hAnsi="Verdana"/>
      <w:bCs/>
      <w:sz w:val="20"/>
      <w:szCs w:val="20"/>
      <w:lang w:val="en-GB" w:eastAsia="en-GB"/>
    </w:rPr>
  </w:style>
  <w:style w:type="character" w:customStyle="1" w:styleId="HeaderChar">
    <w:name w:val="Header Char"/>
    <w:basedOn w:val="DefaultParagraphFont"/>
    <w:link w:val="Header"/>
    <w:uiPriority w:val="99"/>
    <w:rsid w:val="00EB3B33"/>
    <w:rPr>
      <w:rFonts w:ascii="Verdana" w:hAnsi="Verdana"/>
      <w:bCs/>
      <w:sz w:val="20"/>
      <w:szCs w:val="20"/>
      <w:lang w:val="en-GB" w:eastAsia="en-GB"/>
    </w:rPr>
  </w:style>
  <w:style w:type="paragraph" w:styleId="Footer">
    <w:name w:val="footer"/>
    <w:basedOn w:val="Normal"/>
    <w:link w:val="FooterChar"/>
    <w:uiPriority w:val="99"/>
    <w:unhideWhenUsed/>
    <w:rsid w:val="0068737E"/>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68737E"/>
    <w:rPr>
      <w:rFonts w:asciiTheme="minorHAnsi" w:eastAsiaTheme="minorEastAsia" w:hAnsiTheme="minorHAnsi" w:cstheme="minorBidi"/>
      <w:lang w:val="en-US" w:eastAsia="en-US"/>
    </w:rPr>
  </w:style>
  <w:style w:type="character" w:customStyle="1" w:styleId="Heading2Char">
    <w:name w:val="Heading 2 Char"/>
    <w:basedOn w:val="DefaultParagraphFont"/>
    <w:link w:val="Heading2"/>
    <w:semiHidden/>
    <w:rsid w:val="00384DBD"/>
    <w:rPr>
      <w:rFonts w:asciiTheme="majorHAnsi" w:eastAsiaTheme="majorEastAsia" w:hAnsiTheme="majorHAnsi" w:cstheme="majorBidi"/>
      <w:color w:val="365F91" w:themeColor="accent1" w:themeShade="BF"/>
      <w:sz w:val="26"/>
      <w:szCs w:val="26"/>
      <w:lang w:val="en-US" w:eastAsia="en-US"/>
    </w:rPr>
  </w:style>
  <w:style w:type="numbering" w:customStyle="1" w:styleId="FrListare1">
    <w:name w:val="Fără Listare1"/>
    <w:next w:val="NoList"/>
    <w:semiHidden/>
    <w:unhideWhenUsed/>
    <w:rsid w:val="00A31643"/>
  </w:style>
  <w:style w:type="character" w:styleId="CommentReference">
    <w:name w:val="annotation reference"/>
    <w:rsid w:val="00A31643"/>
    <w:rPr>
      <w:sz w:val="16"/>
      <w:szCs w:val="16"/>
    </w:rPr>
  </w:style>
  <w:style w:type="paragraph" w:styleId="CommentText">
    <w:name w:val="annotation text"/>
    <w:basedOn w:val="Normal"/>
    <w:link w:val="CommentTextChar"/>
    <w:rsid w:val="00A31643"/>
    <w:pPr>
      <w:widowControl w:val="0"/>
      <w:autoSpaceDE w:val="0"/>
      <w:autoSpaceDN w:val="0"/>
      <w:adjustRightInd w:val="0"/>
    </w:pPr>
    <w:rPr>
      <w:sz w:val="20"/>
      <w:szCs w:val="20"/>
      <w:lang w:val="ro-RO" w:eastAsia="ro-RO"/>
    </w:rPr>
  </w:style>
  <w:style w:type="character" w:customStyle="1" w:styleId="CommentTextChar">
    <w:name w:val="Comment Text Char"/>
    <w:basedOn w:val="DefaultParagraphFont"/>
    <w:link w:val="CommentText"/>
    <w:rsid w:val="00A31643"/>
    <w:rPr>
      <w:sz w:val="20"/>
      <w:szCs w:val="20"/>
    </w:rPr>
  </w:style>
  <w:style w:type="paragraph" w:styleId="CommentSubject">
    <w:name w:val="annotation subject"/>
    <w:basedOn w:val="CommentText"/>
    <w:next w:val="CommentText"/>
    <w:link w:val="CommentSubjectChar"/>
    <w:rsid w:val="00A31643"/>
    <w:rPr>
      <w:b/>
      <w:bCs/>
    </w:rPr>
  </w:style>
  <w:style w:type="character" w:customStyle="1" w:styleId="CommentSubjectChar">
    <w:name w:val="Comment Subject Char"/>
    <w:basedOn w:val="CommentTextChar"/>
    <w:link w:val="CommentSubject"/>
    <w:rsid w:val="00A31643"/>
    <w:rPr>
      <w:b/>
      <w:bCs/>
      <w:sz w:val="20"/>
      <w:szCs w:val="20"/>
    </w:rPr>
  </w:style>
  <w:style w:type="paragraph" w:customStyle="1" w:styleId="spar">
    <w:name w:val="s_par"/>
    <w:basedOn w:val="Normal"/>
    <w:rsid w:val="006C2166"/>
    <w:pPr>
      <w:ind w:left="225"/>
    </w:pPr>
    <w:rPr>
      <w:rFonts w:eastAsiaTheme="minorEastAsia"/>
    </w:rPr>
  </w:style>
  <w:style w:type="paragraph" w:customStyle="1" w:styleId="sartttl">
    <w:name w:val="s_art_ttl"/>
    <w:basedOn w:val="Normal"/>
    <w:rsid w:val="006C2166"/>
    <w:rPr>
      <w:rFonts w:ascii="Verdana" w:eastAsiaTheme="minorEastAsia" w:hAnsi="Verdana"/>
      <w:b/>
      <w:bCs/>
      <w:color w:val="24689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vk.ro" TargetMode="External"/><Relationship Id="rId5" Type="http://schemas.microsoft.com/office/2007/relationships/stylesWithEffects" Target="stylesWithEffects.xml"/><Relationship Id="rId10" Type="http://schemas.openxmlformats.org/officeDocument/2006/relationships/hyperlink" Target="mailto:office@nvk.ro" TargetMode="Externa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8B39-C640-49CE-89C9-BD4089F281C3}">
  <ds:schemaRefs>
    <ds:schemaRef ds:uri="urn:schemas-microsoft-com.VSTO2008Demos.ControlsStorage"/>
  </ds:schemaRefs>
</ds:datastoreItem>
</file>

<file path=customXml/itemProps2.xml><?xml version="1.0" encoding="utf-8"?>
<ds:datastoreItem xmlns:ds="http://schemas.openxmlformats.org/officeDocument/2006/customXml" ds:itemID="{A2CC820A-9C62-4FB5-A60B-DD11A330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4</TotalTime>
  <Pages>4</Pages>
  <Words>2255</Words>
  <Characters>12859</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de Comunicaţii „Nicolae Vasilescu-Karpen” Bacău</vt:lpstr>
      <vt:lpstr>Colegiul Tehnic de Comunicaţii „Nicolae Vasilescu-Karpen” Bacău</vt:lpstr>
    </vt:vector>
  </TitlesOfParts>
  <Company>Colegiul Tehnic de Comunicatii N.V.Karpen</Company>
  <LinksUpToDate>false</LinksUpToDate>
  <CharactersWithSpaces>15084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de Comunicaţii „Nicolae Vasilescu-Karpen” Bacău</dc:title>
  <dc:creator>gabib</dc:creator>
  <cp:lastModifiedBy>Gabriela</cp:lastModifiedBy>
  <cp:revision>4</cp:revision>
  <cp:lastPrinted>2022-02-24T09:58:00Z</cp:lastPrinted>
  <dcterms:created xsi:type="dcterms:W3CDTF">2023-03-10T05:31:00Z</dcterms:created>
  <dcterms:modified xsi:type="dcterms:W3CDTF">2023-03-10T05:47:00Z</dcterms:modified>
</cp:coreProperties>
</file>