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49" w:rsidRDefault="007F1349" w:rsidP="00FA2313">
      <w:pPr>
        <w:ind w:left="129"/>
        <w:jc w:val="both"/>
        <w:rPr>
          <w:sz w:val="20"/>
        </w:rPr>
      </w:pPr>
      <w:r>
        <w:rPr>
          <w:spacing w:val="63"/>
          <w:sz w:val="20"/>
        </w:rPr>
        <w:t xml:space="preserve"> </w:t>
      </w:r>
    </w:p>
    <w:p w:rsidR="007F1349" w:rsidRDefault="007F1349" w:rsidP="00FA2313">
      <w:pPr>
        <w:pStyle w:val="BodyText"/>
        <w:jc w:val="both"/>
        <w:rPr>
          <w:b/>
          <w:sz w:val="20"/>
        </w:rPr>
      </w:pPr>
      <w:r>
        <w:br w:type="column"/>
      </w: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r>
        <w:rPr>
          <w:noProof/>
          <w:lang w:val="en-GB" w:eastAsia="en-GB"/>
        </w:rPr>
        <w:pict>
          <v:group id="Group 234" o:spid="_x0000_s1026" style="position:absolute;left:0;text-align:left;margin-left:0;margin-top:114pt;width:513pt;height:222pt;rotation:-387666fd;z-index:-251657728;mso-position-horizontal:center;mso-position-horizontal-relative:page;mso-position-vertical-relative:page" coordorigin="873,969" coordsize="5266,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">
            <v:rect id="Rectangle 238" o:spid="_x0000_s1027" style="position:absolute;left:873;top:969;width:5266;height: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owwAAANwAAAAPAAAAZHJzL2Rvd25yZXYueG1sRE9Na4NA&#10;EL0X8h+WCfRSkjVS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nUtPqMMAAADcAAAADwAA&#10;AAAAAAAAAAAAAAAHAgAAZHJzL2Rvd25yZXYueG1sUEsFBgAAAAADAAMAtwAAAPcCAAAAAA==&#10;" filled="f" stroked="f"/>
            <v:rect id="Rectangle 236" o:spid="_x0000_s1028" style="position:absolute;left:873;top:5289;width:5266;height:1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" filled="f" stroked="f"/>
            <v:shapetype id="_x0000_t202" coordsize="21600,21600" o:spt="202" path="m,l,21600r21600,l21600,xe">
              <v:stroke joinstyle="miter"/>
              <v:path gradientshapeok="t" o:connecttype="rect"/>
            </v:shapetype>
            <v:shape id="Text Box 235" o:spid="_x0000_s1029" type="#_x0000_t202" style="position:absolute;left:873;top:969;width:5266;height: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rsidR="007F1349" w:rsidRPr="0055735E" w:rsidRDefault="007F1349" w:rsidP="00B452DE">
                    <w:pPr>
                      <w:shd w:val="clear" w:color="auto" w:fill="0070C0"/>
                      <w:spacing w:before="16" w:line="252" w:lineRule="auto"/>
                      <w:ind w:left="552" w:firstLine="429"/>
                      <w:rPr>
                        <w:rFonts w:ascii="Comic Sans MS" w:hAnsi="Comic Sans MS"/>
                        <w:sz w:val="96"/>
                      </w:rPr>
                    </w:pPr>
                    <w:r w:rsidRPr="0055735E">
                      <w:rPr>
                        <w:rFonts w:ascii="Comic Sans MS" w:hAnsi="Comic Sans MS"/>
                        <w:color w:val="FFFFFF"/>
                        <w:w w:val="95"/>
                        <w:sz w:val="96"/>
                      </w:rPr>
                      <w:t xml:space="preserve">GHIDUL </w:t>
                    </w:r>
                    <w:r>
                      <w:rPr>
                        <w:rFonts w:ascii="Comic Sans MS" w:hAnsi="Comic Sans MS"/>
                        <w:color w:val="FFFFFF"/>
                        <w:w w:val="85"/>
                        <w:sz w:val="96"/>
                      </w:rPr>
                      <w:t>PĂRINTELUI</w:t>
                    </w:r>
                  </w:p>
                  <w:p w:rsidR="007F1349" w:rsidRPr="0055735E" w:rsidRDefault="007F1349" w:rsidP="00B452DE">
                    <w:pPr>
                      <w:shd w:val="clear" w:color="auto" w:fill="0070C0"/>
                      <w:spacing w:line="445" w:lineRule="exact"/>
                      <w:ind w:left="360"/>
                      <w:jc w:val="center"/>
                      <w:rPr>
                        <w:rFonts w:ascii="Comic Sans MS" w:hAnsi="Comic Sans MS"/>
                        <w:sz w:val="40"/>
                      </w:rPr>
                    </w:pPr>
                    <w:r w:rsidRPr="0055735E">
                      <w:rPr>
                        <w:rFonts w:ascii="Comic Sans MS" w:hAnsi="Comic Sans MS"/>
                        <w:color w:val="FFFF00"/>
                        <w:sz w:val="40"/>
                      </w:rPr>
                      <w:t>în contextul situației</w:t>
                    </w:r>
                  </w:p>
                  <w:p w:rsidR="007F1349" w:rsidRPr="0055735E" w:rsidRDefault="007F1349" w:rsidP="00B452DE">
                    <w:pPr>
                      <w:shd w:val="clear" w:color="auto" w:fill="0070C0"/>
                      <w:spacing w:before="231"/>
                      <w:ind w:left="360"/>
                      <w:jc w:val="center"/>
                      <w:rPr>
                        <w:rFonts w:ascii="Comic Sans MS" w:hAnsi="Comic Sans MS"/>
                        <w:sz w:val="40"/>
                      </w:rPr>
                    </w:pPr>
                    <w:r w:rsidRPr="0055735E">
                      <w:rPr>
                        <w:rFonts w:ascii="Comic Sans MS" w:hAnsi="Comic Sans MS"/>
                        <w:color w:val="FFFF00"/>
                        <w:sz w:val="40"/>
                      </w:rPr>
                      <w:t>epidemiologice cu</w:t>
                    </w:r>
                  </w:p>
                  <w:p w:rsidR="007F1349" w:rsidRPr="0055735E" w:rsidRDefault="007F1349" w:rsidP="00B452DE">
                    <w:pPr>
                      <w:shd w:val="clear" w:color="auto" w:fill="0070C0"/>
                      <w:spacing w:before="6"/>
                      <w:jc w:val="center"/>
                      <w:rPr>
                        <w:rFonts w:ascii="Comic Sans MS" w:hAnsi="Comic Sans MS"/>
                        <w:sz w:val="35"/>
                      </w:rPr>
                    </w:pPr>
                  </w:p>
                  <w:p w:rsidR="007F1349" w:rsidRPr="0055735E" w:rsidRDefault="007F1349" w:rsidP="00B452DE">
                    <w:pPr>
                      <w:shd w:val="clear" w:color="auto" w:fill="0070C0"/>
                      <w:spacing w:before="1" w:line="441" w:lineRule="exact"/>
                      <w:ind w:left="660"/>
                      <w:jc w:val="center"/>
                      <w:rPr>
                        <w:rFonts w:ascii="Comic Sans MS" w:hAnsi="Comic Sans MS"/>
                        <w:sz w:val="40"/>
                      </w:rPr>
                    </w:pPr>
                    <w:r w:rsidRPr="0055735E">
                      <w:rPr>
                        <w:rFonts w:ascii="Comic Sans MS" w:hAnsi="Comic Sans MS"/>
                        <w:color w:val="FFFF00"/>
                        <w:sz w:val="40"/>
                      </w:rPr>
                      <w:t>COVID-19</w:t>
                    </w:r>
                  </w:p>
                </w:txbxContent>
              </v:textbox>
            </v:shape>
            <w10:wrap anchorx="page" anchory="page"/>
          </v:group>
        </w:pict>
      </w: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Heading2"/>
        <w:spacing w:line="304" w:lineRule="exact"/>
        <w:jc w:val="both"/>
        <w:rPr>
          <w:b w:val="0"/>
        </w:rPr>
      </w:pPr>
      <w:r>
        <w:rPr>
          <w:b w:val="0"/>
        </w:rPr>
        <w:t xml:space="preserve"> </w:t>
      </w:r>
    </w:p>
    <w:p w:rsidR="007F1349" w:rsidRDefault="007F1349" w:rsidP="00FA2313">
      <w:pPr>
        <w:jc w:val="both"/>
        <w:rPr>
          <w:sz w:val="28"/>
        </w:rPr>
        <w:sectPr w:rsidR="007F1349">
          <w:headerReference w:type="default" r:id="rId7"/>
          <w:type w:val="continuous"/>
          <w:pgSz w:w="12240" w:h="15840"/>
          <w:pgMar w:top="720" w:right="580" w:bottom="280" w:left="600" w:header="708" w:footer="708" w:gutter="0"/>
          <w:cols w:num="2" w:space="708" w:equalWidth="0">
            <w:col w:w="5598" w:space="134"/>
            <w:col w:w="5328"/>
          </w:cols>
        </w:sect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jc w:val="both"/>
        <w:rPr>
          <w:b/>
          <w:sz w:val="20"/>
        </w:rPr>
      </w:pPr>
    </w:p>
    <w:p w:rsidR="007F1349" w:rsidRDefault="007F1349" w:rsidP="00FA2313">
      <w:pPr>
        <w:pStyle w:val="BodyText"/>
        <w:spacing w:before="1"/>
        <w:jc w:val="both"/>
        <w:rPr>
          <w:b/>
          <w:sz w:val="20"/>
        </w:rPr>
      </w:pPr>
    </w:p>
    <w:p w:rsidR="007F1349" w:rsidRDefault="007F1349" w:rsidP="00FA2313">
      <w:pPr>
        <w:pStyle w:val="BodyText"/>
        <w:ind w:left="129"/>
        <w:jc w:val="both"/>
        <w:rPr>
          <w:sz w:val="20"/>
        </w:rPr>
      </w:pPr>
      <w:r>
        <w:rPr>
          <w:noProof/>
          <w:lang w:val="en-GB" w:eastAsia="en-GB"/>
        </w:rPr>
      </w:r>
      <w:r w:rsidRPr="00830239">
        <w:rPr>
          <w:noProof/>
          <w:sz w:val="20"/>
        </w:rPr>
        <w:pict>
          <v:group id="Group 11" o:spid="_x0000_s1030" style="width:540.15pt;height:13.55pt;mso-position-horizontal-relative:char;mso-position-vertical-relative:line" coordsize="10803,826">
            <v:rect id="Rectangle 13" o:spid="_x0000_s1031" style="position:absolute;width:10800;height:8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" fillcolor="yellow" stroked="f"/>
            <v:rect id="Rectangle 12" o:spid="_x0000_s1032" style="position:absolute;left:2;top:816;width:1080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" fillcolor="#636" stroked="f"/>
            <w10:anchorlock/>
          </v:group>
        </w:pict>
      </w:r>
    </w:p>
    <w:p w:rsidR="007F1349" w:rsidRDefault="007F1349" w:rsidP="00FA2313">
      <w:pPr>
        <w:pStyle w:val="BodyText"/>
        <w:jc w:val="both"/>
        <w:rPr>
          <w:b/>
          <w:sz w:val="20"/>
        </w:rPr>
      </w:pPr>
    </w:p>
    <w:p w:rsidR="007F1349" w:rsidRDefault="007F1349" w:rsidP="00FA2313">
      <w:pPr>
        <w:pStyle w:val="BodyText"/>
        <w:spacing w:before="8"/>
        <w:jc w:val="both"/>
        <w:rPr>
          <w:b/>
          <w:sz w:val="22"/>
        </w:rPr>
      </w:pPr>
    </w:p>
    <w:p w:rsidR="007F1349" w:rsidRDefault="007F1349" w:rsidP="00FA2313">
      <w:pPr>
        <w:spacing w:before="87" w:line="288" w:lineRule="auto"/>
        <w:ind w:left="290" w:right="292"/>
        <w:jc w:val="both"/>
        <w:rPr>
          <w:rFonts w:ascii="Arial" w:hAnsi="Arial"/>
          <w:sz w:val="38"/>
        </w:rPr>
      </w:pPr>
      <w:r>
        <w:rPr>
          <w:noProof/>
          <w:lang w:val="en-GB" w:eastAsia="en-GB"/>
        </w:rPr>
        <w:pict>
          <v:rect id="Rectangle 10" o:spid="_x0000_s1033" style="position:absolute;left:0;text-align:left;margin-left:36.5pt;margin-top:78.55pt;width:540pt;height:4.3pt;z-index:-2516618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" fillcolor="#669" stroked="f">
            <w10:wrap anchorx="page"/>
          </v:rect>
        </w:pict>
      </w:r>
      <w:r>
        <w:rPr>
          <w:noProof/>
          <w:lang w:val="en-GB" w:eastAsia="en-GB"/>
        </w:rPr>
        <w:pict>
          <v:rect id="Rectangle 9" o:spid="_x0000_s1034" style="position:absolute;left:0;text-align:left;margin-left:36.5pt;margin-top:52.4pt;width:540pt;height:4.3pt;z-index:-2516608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" fillcolor="#669" stroked="f">
            <w10:wrap anchorx="page"/>
          </v:rect>
        </w:pict>
      </w:r>
      <w:r>
        <w:rPr>
          <w:noProof/>
          <w:lang w:val="en-GB" w:eastAsia="en-GB"/>
        </w:rPr>
        <w:pict>
          <v:rect id="Rectangle 8" o:spid="_x0000_s1035" style="position:absolute;left:0;text-align:left;margin-left:36.5pt;margin-top:26.25pt;width:540pt;height:4.3pt;z-index:-2516597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" fillcolor="#669" stroked="f">
            <w10:wrap anchorx="page"/>
          </v:rect>
        </w:pict>
      </w:r>
      <w:r>
        <w:rPr>
          <w:rFonts w:ascii="Arial" w:hAnsi="Arial"/>
          <w:color w:val="004289"/>
          <w:sz w:val="38"/>
        </w:rPr>
        <w:t>Ordin comun nr. 5.487/1.494/2020 pentru aprobarea măsurilor de organizare a activităţii în cadrul unităţilor/instituţiilor de învăţământ în condiţii de siguranţă epidemiologică pentru prevenirea îmbolnăvirilor cu virusul SARS-CoV-2</w:t>
      </w:r>
    </w:p>
    <w:p w:rsidR="007F1349" w:rsidRDefault="007F1349" w:rsidP="00FA2313">
      <w:pPr>
        <w:pStyle w:val="BodyText"/>
        <w:jc w:val="both"/>
        <w:rPr>
          <w:rFonts w:ascii="Arial"/>
          <w:sz w:val="20"/>
        </w:rPr>
      </w:pPr>
      <w:r>
        <w:rPr>
          <w:noProof/>
          <w:lang w:val="en-GB" w:eastAsia="en-GB"/>
        </w:rPr>
        <w:pict>
          <v:group id="Group 5" o:spid="_x0000_s1036" style="position:absolute;left:0;text-align:left;margin-left:36.75pt;margin-top:27pt;width:540.15pt;height:21.75pt;z-index:-251658752;mso-wrap-distance-left:0;mso-wrap-distance-right:0;mso-position-horizontal-relative:page" coordorigin="730,305" coordsize="10803,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">
            <v:rect id="Rectangle 7" o:spid="_x0000_s1037" style="position:absolute;left:729;top:304;width:10800;height:12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rect id="Rectangle 6" o:spid="_x0000_s1038" style="position:absolute;left:732;top:304;width:1080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type="topAndBottom" anchorx="page"/>
          </v:group>
        </w:pict>
      </w:r>
    </w:p>
    <w:p w:rsidR="007F1349" w:rsidRDefault="007F1349" w:rsidP="00FA2313">
      <w:pPr>
        <w:pStyle w:val="BodyText"/>
        <w:spacing w:before="1"/>
        <w:jc w:val="both"/>
        <w:rPr>
          <w:rFonts w:ascii="Arial"/>
          <w:sz w:val="23"/>
        </w:rPr>
      </w:pPr>
    </w:p>
    <w:p w:rsidR="007F1349" w:rsidRDefault="007F1349" w:rsidP="00FA2313">
      <w:pPr>
        <w:jc w:val="both"/>
        <w:rPr>
          <w:rFonts w:ascii="Arial"/>
          <w:sz w:val="23"/>
        </w:rPr>
        <w:sectPr w:rsidR="007F1349">
          <w:type w:val="continuous"/>
          <w:pgSz w:w="12240" w:h="15840"/>
          <w:pgMar w:top="720" w:right="580" w:bottom="280" w:left="600" w:header="708" w:footer="708" w:gutter="0"/>
          <w:cols w:space="708"/>
        </w:sectPr>
      </w:pPr>
    </w:p>
    <w:p w:rsidR="007F1349" w:rsidRDefault="007F1349" w:rsidP="00FA2313">
      <w:pPr>
        <w:pStyle w:val="BodyText"/>
        <w:ind w:left="100"/>
        <w:jc w:val="both"/>
        <w:rPr>
          <w:rFonts w:ascii="Arial"/>
          <w:sz w:val="20"/>
        </w:rPr>
      </w:pPr>
      <w:r>
        <w:rPr>
          <w:noProof/>
          <w:lang w:val="en-GB" w:eastAsia="en-GB"/>
        </w:rPr>
      </w:r>
      <w:r w:rsidRPr="00830239">
        <w:rPr>
          <w:rFonts w:ascii="Arial"/>
          <w:noProof/>
          <w:sz w:val="20"/>
        </w:rPr>
        <w:pict>
          <v:group id="Group 2" o:spid="_x0000_s1039" style="width:542.9pt;height:90.5pt;mso-position-horizontal-relative:char;mso-position-vertical-relative:line" coordsize="10858,1810">
            <v:shape id="Freeform 4" o:spid="_x0000_s1040" style="position:absolute;width:10858;height:1810;visibility:visible;mso-wrap-style:square;v-text-anchor:top" coordsize="1085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" path="m10858,l,,,10,,1800r,10l10858,1810r,-10l10858,10r,-10xe" fillcolor="#636" stroked="f">
              <v:path arrowok="t" o:connecttype="custom" o:connectlocs="10858,0;0,0;0,10;0,1800;0,1810;10858,1810;10858,1800;10858,10;10858,0" o:connectangles="0,0,0,0,0,0,0,0,0"/>
            </v:shape>
            <v:shape id="Text Box 3" o:spid="_x0000_s1041" type="#_x0000_t202" style="position:absolute;top:9;width:10858;height:17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" fillcolor="#0070c0" stroked="f">
              <v:textbox inset="0,0,0,0">
                <w:txbxContent>
                  <w:p w:rsidR="007F1349" w:rsidRDefault="007F1349">
                    <w:pPr>
                      <w:spacing w:before="8"/>
                      <w:rPr>
                        <w:rFonts w:ascii="Arial"/>
                        <w:sz w:val="53"/>
                      </w:rPr>
                    </w:pPr>
                  </w:p>
                  <w:p w:rsidR="007F1349" w:rsidRDefault="007F1349">
                    <w:pPr>
                      <w:ind w:left="2685" w:right="2686"/>
                      <w:jc w:val="center"/>
                      <w:rPr>
                        <w:sz w:val="48"/>
                      </w:rPr>
                    </w:pPr>
                    <w:r>
                      <w:rPr>
                        <w:sz w:val="48"/>
                        <w:shd w:val="clear" w:color="auto" w:fill="FFFF00"/>
                      </w:rPr>
                      <w:t>Sfaturi utile pentru</w:t>
                    </w:r>
                    <w:r>
                      <w:rPr>
                        <w:spacing w:val="-33"/>
                        <w:sz w:val="48"/>
                        <w:shd w:val="clear" w:color="auto" w:fill="FFFF00"/>
                      </w:rPr>
                      <w:t xml:space="preserve"> </w:t>
                    </w:r>
                    <w:r>
                      <w:rPr>
                        <w:sz w:val="48"/>
                        <w:shd w:val="clear" w:color="auto" w:fill="FFFF00"/>
                      </w:rPr>
                      <w:t>părinți:</w:t>
                    </w:r>
                  </w:p>
                </w:txbxContent>
              </v:textbox>
            </v:shape>
            <w10:anchorlock/>
          </v:group>
        </w:pict>
      </w:r>
    </w:p>
    <w:p w:rsidR="007F1349" w:rsidRDefault="007F1349" w:rsidP="00FA2313">
      <w:pPr>
        <w:pStyle w:val="BodyText"/>
        <w:spacing w:before="4"/>
        <w:jc w:val="both"/>
        <w:rPr>
          <w:rFonts w:ascii="Arial"/>
          <w:sz w:val="18"/>
        </w:rPr>
      </w:pPr>
    </w:p>
    <w:p w:rsidR="007F1349" w:rsidRDefault="007F1349" w:rsidP="00FA2313">
      <w:pPr>
        <w:jc w:val="both"/>
        <w:rPr>
          <w:sz w:val="28"/>
          <w:szCs w:val="28"/>
        </w:rPr>
      </w:pPr>
      <w:r w:rsidRPr="0030325A">
        <w:rPr>
          <w:sz w:val="28"/>
          <w:szCs w:val="28"/>
        </w:rPr>
        <w:t>- Vorbiți cu copilul despre cum acesta se poate proteja pe el, dar și pe cei din jur împotriva infecției cu noul coronavirus;</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Explicați-i copilului că, deși școala se redeschide, viața de zi cu zi nu va fi la fel ca înainte, deoarece trebuie să avem grijă de noi și să evităm răspândirea infecției;</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Acordați atenție stării mentale a copilului și discutați cu el despre orice modificări ale stării lui emoționale;</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Învățați-vă copilul cum să se spele pe mâini corespunzător și vorbiți cu acesta despre cum respectăm sfaturile generale cu privire la o igienă corespunzătoare și la păstrarea distanței;</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Învățați-vă copilul să se spele pe mâini: atunci când ajunge la școală, când se întoarce acasă, înainte și după servirea mesei, înainte și după utilizarea toaletei și ori de cate ori este necesar;</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Învățați-vă copilul cum să poarte corect masca de protecție și explicați-i importanța și necesitatea purtării acestei;</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Sfătuiți-vă copilul să nu consume în comun mâncarea sau băuturile și să nu schimbe cu alți elevi obiectele de folosință personală (atenție la schimbul de telefoane, tablete, instrumente de scris, jucării etc) De exemplu, nu oferiti nimic de mâncat sau de băut întregii grupe/clase la ziua de naștere sau cu alte ocazii;</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Curățați/dezinfectați zilnic acasă obiectele de uz frecvent ale copilului (telefon, tabletă, computer, mouse etc);</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Evaluați zilnic starea de sănătate a copilului înainte de a merge la școală;</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În situația în care copilul are febră, simptome respiratorii (tuse, dificultăți în respirație), diaree, vărsături, contactați telefonic medicul de familie sau serviciile de urgență după caz și nu duceți copilul la școală;</w:t>
      </w:r>
    </w:p>
    <w:p w:rsidR="007F1349" w:rsidRPr="0030325A" w:rsidRDefault="007F1349" w:rsidP="00FA2313">
      <w:pPr>
        <w:jc w:val="both"/>
        <w:rPr>
          <w:sz w:val="28"/>
          <w:szCs w:val="28"/>
        </w:rPr>
      </w:pPr>
    </w:p>
    <w:p w:rsidR="007F1349" w:rsidRDefault="007F1349" w:rsidP="00FA2313">
      <w:pPr>
        <w:jc w:val="both"/>
        <w:rPr>
          <w:sz w:val="28"/>
          <w:szCs w:val="28"/>
        </w:rPr>
      </w:pPr>
      <w:r w:rsidRPr="0030325A">
        <w:rPr>
          <w:sz w:val="28"/>
          <w:szCs w:val="28"/>
        </w:rPr>
        <w:t>- În cazul în care copilul se îmbolnăvește în timpul programului (la școală), luați-l imediat acasă și contactați telefonic medicul de familie sau serviciile de urgență după caz.</w:t>
      </w:r>
    </w:p>
    <w:p w:rsidR="007F1349" w:rsidRDefault="007F1349" w:rsidP="00FA2313">
      <w:pPr>
        <w:jc w:val="both"/>
        <w:rPr>
          <w:sz w:val="28"/>
          <w:szCs w:val="28"/>
        </w:rPr>
      </w:pPr>
    </w:p>
    <w:p w:rsidR="007F1349" w:rsidRPr="0030325A" w:rsidRDefault="007F1349" w:rsidP="00FA2313">
      <w:pPr>
        <w:jc w:val="both"/>
        <w:rPr>
          <w:sz w:val="28"/>
          <w:szCs w:val="28"/>
        </w:rPr>
      </w:pPr>
    </w:p>
    <w:p w:rsidR="007F1349" w:rsidRDefault="007F1349" w:rsidP="00FA2313">
      <w:pPr>
        <w:pStyle w:val="BodyText"/>
        <w:spacing w:before="5"/>
        <w:jc w:val="both"/>
        <w:rPr>
          <w:sz w:val="27"/>
        </w:rPr>
      </w:pPr>
    </w:p>
    <w:p w:rsidR="007F1349" w:rsidRPr="00FA2313" w:rsidRDefault="007F1349" w:rsidP="00FA2313">
      <w:pPr>
        <w:pStyle w:val="BodyText"/>
        <w:numPr>
          <w:ilvl w:val="0"/>
          <w:numId w:val="4"/>
        </w:numPr>
        <w:ind w:right="236"/>
        <w:jc w:val="both"/>
      </w:pPr>
      <w:r>
        <w:rPr>
          <w:w w:val="99"/>
        </w:rPr>
        <w:t xml:space="preserve">            Pări</w:t>
      </w:r>
      <w:r>
        <w:rPr>
          <w:w w:val="60"/>
        </w:rPr>
        <w:t>nț</w:t>
      </w:r>
      <w:r>
        <w:rPr>
          <w:w w:val="99"/>
        </w:rPr>
        <w:t>ii/</w:t>
      </w:r>
      <w:r>
        <w:rPr>
          <w:spacing w:val="1"/>
          <w:w w:val="99"/>
        </w:rPr>
        <w:t>A</w:t>
      </w:r>
      <w:r>
        <w:rPr>
          <w:w w:val="99"/>
        </w:rPr>
        <w:t>par</w:t>
      </w:r>
      <w:r>
        <w:rPr>
          <w:w w:val="35"/>
        </w:rPr>
        <w:t>ț</w:t>
      </w:r>
      <w:r>
        <w:rPr>
          <w:w w:val="99"/>
        </w:rPr>
        <w:t>inătorii</w:t>
      </w:r>
      <w:r>
        <w:t xml:space="preserve"> </w:t>
      </w:r>
      <w:r>
        <w:rPr>
          <w:w w:val="99"/>
        </w:rPr>
        <w:t>nu</w:t>
      </w:r>
      <w:r>
        <w:t xml:space="preserve"> </w:t>
      </w:r>
      <w:r>
        <w:rPr>
          <w:w w:val="99"/>
        </w:rPr>
        <w:t>vor</w:t>
      </w:r>
      <w:r>
        <w:t xml:space="preserve"> </w:t>
      </w:r>
      <w:r>
        <w:rPr>
          <w:w w:val="99"/>
        </w:rPr>
        <w:t>avea</w:t>
      </w:r>
      <w:r>
        <w:t xml:space="preserve"> </w:t>
      </w:r>
      <w:r>
        <w:rPr>
          <w:w w:val="99"/>
        </w:rPr>
        <w:t>acces</w:t>
      </w:r>
      <w:r>
        <w:t xml:space="preserve"> </w:t>
      </w:r>
      <w:r>
        <w:rPr>
          <w:w w:val="99"/>
        </w:rPr>
        <w:t>în</w:t>
      </w:r>
      <w:r>
        <w:t xml:space="preserve"> </w:t>
      </w:r>
      <w:r>
        <w:rPr>
          <w:w w:val="99"/>
        </w:rPr>
        <w:t>curtea</w:t>
      </w:r>
      <w:r>
        <w:t xml:space="preserve"> </w:t>
      </w:r>
      <w:r>
        <w:rPr>
          <w:w w:val="99"/>
        </w:rPr>
        <w:t>unită</w:t>
      </w:r>
      <w:r>
        <w:rPr>
          <w:w w:val="35"/>
        </w:rPr>
        <w:t>ț</w:t>
      </w:r>
      <w:r>
        <w:rPr>
          <w:w w:val="99"/>
        </w:rPr>
        <w:t>ii</w:t>
      </w:r>
      <w:r>
        <w:t xml:space="preserve"> </w:t>
      </w:r>
      <w:r>
        <w:rPr>
          <w:w w:val="99"/>
        </w:rPr>
        <w:t>de</w:t>
      </w:r>
      <w:r>
        <w:t xml:space="preserve"> </w:t>
      </w:r>
      <w:r>
        <w:rPr>
          <w:w w:val="99"/>
        </w:rPr>
        <w:t>î</w:t>
      </w:r>
      <w:r>
        <w:rPr>
          <w:spacing w:val="1"/>
          <w:w w:val="99"/>
        </w:rPr>
        <w:t>n</w:t>
      </w:r>
      <w:r>
        <w:rPr>
          <w:w w:val="99"/>
        </w:rPr>
        <w:t>vă</w:t>
      </w:r>
      <w:r>
        <w:rPr>
          <w:w w:val="58"/>
        </w:rPr>
        <w:t>ță</w:t>
      </w:r>
      <w:r>
        <w:rPr>
          <w:spacing w:val="1"/>
          <w:w w:val="99"/>
        </w:rPr>
        <w:t>m</w:t>
      </w:r>
      <w:r>
        <w:rPr>
          <w:w w:val="99"/>
        </w:rPr>
        <w:t>ânt</w:t>
      </w:r>
      <w:r>
        <w:t xml:space="preserve"> </w:t>
      </w:r>
      <w:r>
        <w:rPr>
          <w:w w:val="62"/>
        </w:rPr>
        <w:t>și</w:t>
      </w:r>
      <w:r>
        <w:t xml:space="preserve"> </w:t>
      </w:r>
      <w:r>
        <w:rPr>
          <w:w w:val="99"/>
        </w:rPr>
        <w:t>nu</w:t>
      </w:r>
      <w:r>
        <w:t xml:space="preserve"> </w:t>
      </w:r>
      <w:r>
        <w:rPr>
          <w:w w:val="99"/>
        </w:rPr>
        <w:t>vor</w:t>
      </w:r>
      <w:r>
        <w:t xml:space="preserve"> </w:t>
      </w:r>
      <w:r>
        <w:rPr>
          <w:w w:val="99"/>
        </w:rPr>
        <w:t>î</w:t>
      </w:r>
      <w:r>
        <w:rPr>
          <w:spacing w:val="1"/>
          <w:w w:val="99"/>
        </w:rPr>
        <w:t>n</w:t>
      </w:r>
      <w:r>
        <w:rPr>
          <w:w w:val="99"/>
        </w:rPr>
        <w:t>so</w:t>
      </w:r>
      <w:r>
        <w:rPr>
          <w:w w:val="52"/>
        </w:rPr>
        <w:t>ți</w:t>
      </w:r>
      <w:r>
        <w:t xml:space="preserve"> </w:t>
      </w:r>
      <w:r>
        <w:rPr>
          <w:w w:val="99"/>
        </w:rPr>
        <w:t>copiii</w:t>
      </w:r>
      <w:r>
        <w:t xml:space="preserve"> </w:t>
      </w:r>
      <w:r>
        <w:rPr>
          <w:spacing w:val="-79"/>
          <w:w w:val="99"/>
        </w:rPr>
        <w:t>în</w:t>
      </w:r>
      <w:r>
        <w:rPr>
          <w:w w:val="99"/>
        </w:rPr>
        <w:t xml:space="preserve"> clădirea</w:t>
      </w:r>
      <w:r>
        <w:t xml:space="preserve"> </w:t>
      </w:r>
      <w:r>
        <w:rPr>
          <w:w w:val="99"/>
        </w:rPr>
        <w:t>acesteia,</w:t>
      </w:r>
      <w:r>
        <w:t xml:space="preserve"> </w:t>
      </w:r>
      <w:r>
        <w:rPr>
          <w:w w:val="99"/>
        </w:rPr>
        <w:t>cu</w:t>
      </w:r>
      <w:r>
        <w:t xml:space="preserve"> </w:t>
      </w:r>
      <w:r>
        <w:rPr>
          <w:w w:val="99"/>
        </w:rPr>
        <w:t>excep</w:t>
      </w:r>
      <w:r>
        <w:rPr>
          <w:w w:val="35"/>
        </w:rPr>
        <w:t>ț</w:t>
      </w:r>
      <w:r>
        <w:rPr>
          <w:w w:val="99"/>
        </w:rPr>
        <w:t>ia</w:t>
      </w:r>
      <w:r>
        <w:t xml:space="preserve"> </w:t>
      </w:r>
      <w:r>
        <w:rPr>
          <w:w w:val="99"/>
        </w:rPr>
        <w:t>cazurilor</w:t>
      </w:r>
      <w:r>
        <w:t xml:space="preserve"> </w:t>
      </w:r>
      <w:r>
        <w:rPr>
          <w:w w:val="99"/>
        </w:rPr>
        <w:t>speciale,</w:t>
      </w:r>
      <w:r>
        <w:t xml:space="preserve"> </w:t>
      </w:r>
      <w:r>
        <w:rPr>
          <w:w w:val="99"/>
        </w:rPr>
        <w:t>pentru</w:t>
      </w:r>
      <w:r>
        <w:t xml:space="preserve"> </w:t>
      </w:r>
      <w:r>
        <w:rPr>
          <w:w w:val="99"/>
        </w:rPr>
        <w:t>care</w:t>
      </w:r>
      <w:r>
        <w:t xml:space="preserve"> </w:t>
      </w:r>
      <w:r>
        <w:rPr>
          <w:w w:val="99"/>
        </w:rPr>
        <w:t>există</w:t>
      </w:r>
      <w:r>
        <w:t xml:space="preserve"> </w:t>
      </w:r>
      <w:r>
        <w:rPr>
          <w:w w:val="99"/>
        </w:rPr>
        <w:t>aprobarea</w:t>
      </w:r>
      <w:r>
        <w:t xml:space="preserve"> </w:t>
      </w:r>
      <w:r>
        <w:rPr>
          <w:w w:val="99"/>
        </w:rPr>
        <w:t>conducerii</w:t>
      </w:r>
      <w:r>
        <w:t xml:space="preserve"> </w:t>
      </w:r>
      <w:r>
        <w:rPr>
          <w:w w:val="76"/>
        </w:rPr>
        <w:t>șco</w:t>
      </w:r>
      <w:r>
        <w:rPr>
          <w:w w:val="99"/>
        </w:rPr>
        <w:t>lii.</w:t>
      </w:r>
    </w:p>
    <w:p w:rsidR="007F1349" w:rsidRPr="00FA2313" w:rsidRDefault="007F1349" w:rsidP="00FA2313">
      <w:pPr>
        <w:pStyle w:val="BodyText"/>
        <w:ind w:left="489" w:right="236"/>
        <w:jc w:val="both"/>
      </w:pPr>
    </w:p>
    <w:p w:rsidR="007F1349" w:rsidRDefault="007F1349" w:rsidP="00FA2313">
      <w:pPr>
        <w:pStyle w:val="BodyText"/>
        <w:numPr>
          <w:ilvl w:val="0"/>
          <w:numId w:val="4"/>
        </w:numPr>
        <w:ind w:right="236"/>
        <w:jc w:val="both"/>
      </w:pPr>
      <w:r>
        <w:rPr>
          <w:w w:val="99"/>
        </w:rPr>
        <w:t xml:space="preserve"> </w:t>
      </w:r>
      <w:r>
        <w:t>Comunicarea cu părinții se va realiza telefonic sau prin mijloace electronice în vederea identificării din timp a semnelor de îmbolnăvire și a inițierii măsurilor de prevenire a îmbolnăvirilor în colectivitate.</w:t>
      </w:r>
    </w:p>
    <w:p w:rsidR="007F1349" w:rsidRDefault="007F1349" w:rsidP="00FA2313">
      <w:pPr>
        <w:pStyle w:val="BodyText"/>
        <w:spacing w:before="2"/>
        <w:jc w:val="both"/>
      </w:pPr>
    </w:p>
    <w:p w:rsidR="007F1349" w:rsidRDefault="007F1349" w:rsidP="00FA2313">
      <w:pPr>
        <w:pStyle w:val="BodyText"/>
        <w:spacing w:before="1"/>
        <w:ind w:left="129" w:right="727"/>
        <w:jc w:val="both"/>
        <w:rPr>
          <w:color w:val="FF0000"/>
        </w:rPr>
      </w:pPr>
      <w:r>
        <w:rPr>
          <w:color w:val="FF0000"/>
        </w:rPr>
        <w:t xml:space="preserve">         Triajul zilnic se efectuează de către părinte, acasă, prin măsurarea temperaturii corporale şi aprecierea stării de sănătate a copilului, în urma căreia părintele decide prezentarea preşcolarului/elevului la cursuri.</w:t>
      </w:r>
    </w:p>
    <w:p w:rsidR="007F1349" w:rsidRDefault="007F1349" w:rsidP="00FA2313">
      <w:pPr>
        <w:pStyle w:val="BodyText"/>
        <w:spacing w:before="1"/>
        <w:ind w:left="129" w:right="727"/>
        <w:jc w:val="both"/>
      </w:pPr>
    </w:p>
    <w:p w:rsidR="007F1349" w:rsidRDefault="007F1349" w:rsidP="00FA2313">
      <w:pPr>
        <w:pStyle w:val="Heading2"/>
        <w:spacing w:before="67" w:line="360" w:lineRule="auto"/>
        <w:ind w:right="933"/>
        <w:jc w:val="both"/>
      </w:pPr>
      <w:r>
        <w:rPr>
          <w:color w:val="0070C0"/>
        </w:rPr>
        <w:t xml:space="preserve">         Părinții</w:t>
      </w:r>
      <w:r>
        <w:rPr>
          <w:color w:val="0070C0"/>
          <w:spacing w:val="-34"/>
        </w:rPr>
        <w:t xml:space="preserve"> </w:t>
      </w:r>
      <w:r>
        <w:rPr>
          <w:color w:val="0070C0"/>
        </w:rPr>
        <w:t>vor</w:t>
      </w:r>
      <w:r>
        <w:rPr>
          <w:color w:val="0070C0"/>
          <w:spacing w:val="-33"/>
        </w:rPr>
        <w:t xml:space="preserve"> </w:t>
      </w:r>
      <w:r>
        <w:rPr>
          <w:color w:val="0070C0"/>
        </w:rPr>
        <w:t>evalua</w:t>
      </w:r>
      <w:r>
        <w:rPr>
          <w:color w:val="0070C0"/>
          <w:spacing w:val="-33"/>
        </w:rPr>
        <w:t xml:space="preserve"> </w:t>
      </w:r>
      <w:r>
        <w:rPr>
          <w:color w:val="0070C0"/>
        </w:rPr>
        <w:t>starea</w:t>
      </w:r>
      <w:r>
        <w:rPr>
          <w:color w:val="0070C0"/>
          <w:spacing w:val="-34"/>
        </w:rPr>
        <w:t xml:space="preserve"> </w:t>
      </w:r>
      <w:r>
        <w:rPr>
          <w:color w:val="0070C0"/>
        </w:rPr>
        <w:t>generală</w:t>
      </w:r>
      <w:r>
        <w:rPr>
          <w:color w:val="0070C0"/>
          <w:spacing w:val="-33"/>
        </w:rPr>
        <w:t xml:space="preserve"> </w:t>
      </w:r>
      <w:r>
        <w:rPr>
          <w:color w:val="0070C0"/>
        </w:rPr>
        <w:t>a</w:t>
      </w:r>
      <w:r>
        <w:rPr>
          <w:color w:val="0070C0"/>
          <w:spacing w:val="-33"/>
        </w:rPr>
        <w:t xml:space="preserve"> </w:t>
      </w:r>
      <w:r>
        <w:rPr>
          <w:color w:val="0070C0"/>
        </w:rPr>
        <w:t>copilului,</w:t>
      </w:r>
      <w:r>
        <w:rPr>
          <w:color w:val="0070C0"/>
          <w:spacing w:val="-33"/>
        </w:rPr>
        <w:t xml:space="preserve"> </w:t>
      </w:r>
      <w:r>
        <w:rPr>
          <w:color w:val="0070C0"/>
        </w:rPr>
        <w:t>vor</w:t>
      </w:r>
      <w:r>
        <w:rPr>
          <w:color w:val="0070C0"/>
          <w:spacing w:val="-34"/>
        </w:rPr>
        <w:t xml:space="preserve"> </w:t>
      </w:r>
      <w:r>
        <w:rPr>
          <w:color w:val="0070C0"/>
        </w:rPr>
        <w:t>măsura</w:t>
      </w:r>
      <w:r>
        <w:rPr>
          <w:color w:val="0070C0"/>
          <w:spacing w:val="-33"/>
        </w:rPr>
        <w:t xml:space="preserve"> </w:t>
      </w:r>
      <w:r>
        <w:rPr>
          <w:color w:val="0070C0"/>
        </w:rPr>
        <w:t>temperatura,</w:t>
      </w:r>
      <w:r>
        <w:rPr>
          <w:color w:val="0070C0"/>
          <w:spacing w:val="-33"/>
        </w:rPr>
        <w:t xml:space="preserve"> </w:t>
      </w:r>
      <w:r>
        <w:rPr>
          <w:color w:val="0070C0"/>
        </w:rPr>
        <w:t>vor</w:t>
      </w:r>
      <w:r>
        <w:rPr>
          <w:color w:val="0070C0"/>
          <w:spacing w:val="-34"/>
        </w:rPr>
        <w:t xml:space="preserve"> </w:t>
      </w:r>
      <w:r>
        <w:rPr>
          <w:color w:val="0070C0"/>
        </w:rPr>
        <w:t xml:space="preserve">constata prezența/absența tusei, pierderea gustului, mirosului, dificultăți de </w:t>
      </w:r>
      <w:r>
        <w:rPr>
          <w:color w:val="0070C0"/>
          <w:spacing w:val="-13"/>
        </w:rPr>
        <w:t xml:space="preserve">respirație, </w:t>
      </w:r>
      <w:r>
        <w:rPr>
          <w:color w:val="0070C0"/>
        </w:rPr>
        <w:t>vărsături,</w:t>
      </w:r>
      <w:r>
        <w:rPr>
          <w:color w:val="0070C0"/>
          <w:spacing w:val="-1"/>
        </w:rPr>
        <w:t xml:space="preserve"> </w:t>
      </w:r>
      <w:r>
        <w:rPr>
          <w:color w:val="0070C0"/>
        </w:rPr>
        <w:t>diaree.</w:t>
      </w:r>
    </w:p>
    <w:p w:rsidR="007F1349" w:rsidRDefault="007F1349" w:rsidP="00FA2313">
      <w:pPr>
        <w:spacing w:before="178" w:line="362" w:lineRule="auto"/>
        <w:ind w:left="129" w:right="933"/>
        <w:jc w:val="both"/>
        <w:rPr>
          <w:b/>
          <w:sz w:val="28"/>
        </w:rPr>
      </w:pPr>
      <w:r>
        <w:rPr>
          <w:b/>
          <w:color w:val="0070C0"/>
          <w:sz w:val="28"/>
        </w:rPr>
        <w:t xml:space="preserve">         Copiii</w:t>
      </w:r>
      <w:r>
        <w:rPr>
          <w:b/>
          <w:color w:val="0070C0"/>
          <w:spacing w:val="-10"/>
          <w:sz w:val="28"/>
        </w:rPr>
        <w:t xml:space="preserve"> </w:t>
      </w:r>
      <w:r>
        <w:rPr>
          <w:b/>
          <w:color w:val="0070C0"/>
          <w:sz w:val="28"/>
        </w:rPr>
        <w:t>cu</w:t>
      </w:r>
      <w:r>
        <w:rPr>
          <w:b/>
          <w:color w:val="0070C0"/>
          <w:spacing w:val="-10"/>
          <w:sz w:val="28"/>
        </w:rPr>
        <w:t xml:space="preserve"> </w:t>
      </w:r>
      <w:r>
        <w:rPr>
          <w:b/>
          <w:color w:val="0070C0"/>
          <w:sz w:val="28"/>
        </w:rPr>
        <w:t>temperatura</w:t>
      </w:r>
      <w:r>
        <w:rPr>
          <w:b/>
          <w:color w:val="0070C0"/>
          <w:spacing w:val="-9"/>
          <w:sz w:val="28"/>
        </w:rPr>
        <w:t xml:space="preserve"> </w:t>
      </w:r>
      <w:r>
        <w:rPr>
          <w:b/>
          <w:color w:val="0070C0"/>
          <w:sz w:val="28"/>
        </w:rPr>
        <w:t>peste</w:t>
      </w:r>
      <w:r>
        <w:rPr>
          <w:b/>
          <w:color w:val="0070C0"/>
          <w:spacing w:val="-10"/>
          <w:sz w:val="28"/>
        </w:rPr>
        <w:t xml:space="preserve"> </w:t>
      </w:r>
      <w:r>
        <w:rPr>
          <w:b/>
          <w:color w:val="0070C0"/>
          <w:sz w:val="28"/>
        </w:rPr>
        <w:t>37,3</w:t>
      </w:r>
      <w:r>
        <w:rPr>
          <w:b/>
          <w:color w:val="0070C0"/>
          <w:spacing w:val="-10"/>
          <w:sz w:val="28"/>
        </w:rPr>
        <w:t xml:space="preserve"> </w:t>
      </w:r>
      <w:r>
        <w:rPr>
          <w:b/>
          <w:color w:val="0070C0"/>
          <w:sz w:val="28"/>
        </w:rPr>
        <w:t>grade</w:t>
      </w:r>
      <w:r>
        <w:rPr>
          <w:b/>
          <w:color w:val="0070C0"/>
          <w:spacing w:val="-9"/>
          <w:sz w:val="28"/>
        </w:rPr>
        <w:t xml:space="preserve"> </w:t>
      </w:r>
      <w:r>
        <w:rPr>
          <w:b/>
          <w:color w:val="0070C0"/>
          <w:sz w:val="28"/>
        </w:rPr>
        <w:t>Celsius</w:t>
      </w:r>
      <w:r>
        <w:rPr>
          <w:b/>
          <w:color w:val="0070C0"/>
          <w:spacing w:val="-10"/>
          <w:sz w:val="28"/>
        </w:rPr>
        <w:t xml:space="preserve"> </w:t>
      </w:r>
      <w:r>
        <w:rPr>
          <w:b/>
          <w:color w:val="0070C0"/>
          <w:sz w:val="28"/>
        </w:rPr>
        <w:t>și/sau</w:t>
      </w:r>
      <w:r>
        <w:rPr>
          <w:b/>
          <w:color w:val="0070C0"/>
          <w:spacing w:val="-9"/>
          <w:sz w:val="28"/>
        </w:rPr>
        <w:t xml:space="preserve"> </w:t>
      </w:r>
      <w:r>
        <w:rPr>
          <w:b/>
          <w:color w:val="0070C0"/>
          <w:sz w:val="28"/>
        </w:rPr>
        <w:t>cu</w:t>
      </w:r>
      <w:r>
        <w:rPr>
          <w:b/>
          <w:color w:val="0070C0"/>
          <w:spacing w:val="-10"/>
          <w:sz w:val="28"/>
        </w:rPr>
        <w:t xml:space="preserve"> </w:t>
      </w:r>
      <w:r>
        <w:rPr>
          <w:b/>
          <w:color w:val="0070C0"/>
          <w:sz w:val="28"/>
        </w:rPr>
        <w:t>simptomele</w:t>
      </w:r>
      <w:r>
        <w:rPr>
          <w:b/>
          <w:color w:val="0070C0"/>
          <w:spacing w:val="-10"/>
          <w:sz w:val="28"/>
        </w:rPr>
        <w:t xml:space="preserve"> </w:t>
      </w:r>
      <w:r>
        <w:rPr>
          <w:b/>
          <w:color w:val="0070C0"/>
          <w:sz w:val="28"/>
        </w:rPr>
        <w:t>enumerate</w:t>
      </w:r>
      <w:r>
        <w:rPr>
          <w:b/>
          <w:color w:val="0070C0"/>
          <w:spacing w:val="-10"/>
          <w:sz w:val="28"/>
        </w:rPr>
        <w:t xml:space="preserve"> </w:t>
      </w:r>
      <w:r>
        <w:rPr>
          <w:b/>
          <w:color w:val="0070C0"/>
          <w:sz w:val="28"/>
        </w:rPr>
        <w:t>NU vor</w:t>
      </w:r>
      <w:r>
        <w:rPr>
          <w:b/>
          <w:color w:val="0070C0"/>
          <w:spacing w:val="-6"/>
          <w:sz w:val="28"/>
        </w:rPr>
        <w:t xml:space="preserve"> </w:t>
      </w:r>
      <w:r>
        <w:rPr>
          <w:b/>
          <w:color w:val="0070C0"/>
          <w:sz w:val="28"/>
        </w:rPr>
        <w:t>fi</w:t>
      </w:r>
      <w:r>
        <w:rPr>
          <w:b/>
          <w:color w:val="0070C0"/>
          <w:spacing w:val="-5"/>
          <w:sz w:val="28"/>
        </w:rPr>
        <w:t xml:space="preserve"> </w:t>
      </w:r>
      <w:r>
        <w:rPr>
          <w:b/>
          <w:color w:val="0070C0"/>
          <w:sz w:val="28"/>
        </w:rPr>
        <w:t>aduși</w:t>
      </w:r>
      <w:r>
        <w:rPr>
          <w:b/>
          <w:color w:val="0070C0"/>
          <w:spacing w:val="-5"/>
          <w:sz w:val="28"/>
        </w:rPr>
        <w:t xml:space="preserve"> </w:t>
      </w:r>
      <w:r>
        <w:rPr>
          <w:b/>
          <w:color w:val="0070C0"/>
          <w:sz w:val="28"/>
        </w:rPr>
        <w:t>la</w:t>
      </w:r>
      <w:r>
        <w:rPr>
          <w:b/>
          <w:color w:val="0070C0"/>
          <w:spacing w:val="-5"/>
          <w:sz w:val="28"/>
        </w:rPr>
        <w:t xml:space="preserve"> </w:t>
      </w:r>
      <w:r>
        <w:rPr>
          <w:b/>
          <w:color w:val="0070C0"/>
          <w:sz w:val="28"/>
        </w:rPr>
        <w:t>școală,</w:t>
      </w:r>
      <w:r>
        <w:rPr>
          <w:b/>
          <w:color w:val="0070C0"/>
          <w:spacing w:val="-5"/>
          <w:sz w:val="28"/>
        </w:rPr>
        <w:t xml:space="preserve"> </w:t>
      </w:r>
      <w:r>
        <w:rPr>
          <w:b/>
          <w:color w:val="0070C0"/>
          <w:sz w:val="28"/>
        </w:rPr>
        <w:t>ci</w:t>
      </w:r>
      <w:r>
        <w:rPr>
          <w:b/>
          <w:color w:val="0070C0"/>
          <w:spacing w:val="-5"/>
          <w:sz w:val="28"/>
        </w:rPr>
        <w:t xml:space="preserve"> </w:t>
      </w:r>
      <w:r>
        <w:rPr>
          <w:b/>
          <w:color w:val="0070C0"/>
          <w:sz w:val="28"/>
        </w:rPr>
        <w:t>vor</w:t>
      </w:r>
      <w:r>
        <w:rPr>
          <w:b/>
          <w:color w:val="0070C0"/>
          <w:spacing w:val="-5"/>
          <w:sz w:val="28"/>
        </w:rPr>
        <w:t xml:space="preserve"> </w:t>
      </w:r>
      <w:r>
        <w:rPr>
          <w:b/>
          <w:color w:val="0070C0"/>
          <w:sz w:val="28"/>
        </w:rPr>
        <w:t>contacta</w:t>
      </w:r>
      <w:r>
        <w:rPr>
          <w:b/>
          <w:color w:val="0070C0"/>
          <w:spacing w:val="-6"/>
          <w:sz w:val="28"/>
        </w:rPr>
        <w:t xml:space="preserve"> </w:t>
      </w:r>
      <w:r>
        <w:rPr>
          <w:b/>
          <w:color w:val="0070C0"/>
          <w:sz w:val="28"/>
        </w:rPr>
        <w:t>medicul</w:t>
      </w:r>
      <w:r>
        <w:rPr>
          <w:b/>
          <w:color w:val="0070C0"/>
          <w:spacing w:val="-5"/>
          <w:sz w:val="28"/>
        </w:rPr>
        <w:t xml:space="preserve"> </w:t>
      </w:r>
      <w:r>
        <w:rPr>
          <w:b/>
          <w:color w:val="0070C0"/>
          <w:sz w:val="28"/>
        </w:rPr>
        <w:t>de</w:t>
      </w:r>
      <w:r>
        <w:rPr>
          <w:b/>
          <w:color w:val="0070C0"/>
          <w:spacing w:val="-5"/>
          <w:sz w:val="28"/>
        </w:rPr>
        <w:t xml:space="preserve"> </w:t>
      </w:r>
      <w:r>
        <w:rPr>
          <w:b/>
          <w:color w:val="0070C0"/>
          <w:sz w:val="28"/>
        </w:rPr>
        <w:t>familie.</w:t>
      </w:r>
    </w:p>
    <w:p w:rsidR="007F1349" w:rsidRDefault="007F1349" w:rsidP="00FA2313">
      <w:pPr>
        <w:pStyle w:val="BodyText"/>
        <w:spacing w:before="2"/>
        <w:jc w:val="both"/>
        <w:rPr>
          <w:b/>
          <w:sz w:val="43"/>
        </w:rPr>
      </w:pPr>
    </w:p>
    <w:p w:rsidR="007F1349" w:rsidRDefault="007F1349" w:rsidP="00FA2313">
      <w:pPr>
        <w:ind w:left="129" w:right="642"/>
        <w:jc w:val="both"/>
        <w:rPr>
          <w:b/>
          <w:w w:val="99"/>
          <w:sz w:val="28"/>
        </w:rPr>
      </w:pPr>
      <w:r>
        <w:rPr>
          <w:b/>
          <w:spacing w:val="1"/>
          <w:w w:val="99"/>
          <w:sz w:val="28"/>
        </w:rPr>
        <w:t>P</w:t>
      </w:r>
      <w:r>
        <w:rPr>
          <w:b/>
          <w:w w:val="99"/>
          <w:sz w:val="28"/>
        </w:rPr>
        <w:t>ări</w:t>
      </w:r>
      <w:r>
        <w:rPr>
          <w:b/>
          <w:w w:val="66"/>
          <w:sz w:val="28"/>
        </w:rPr>
        <w:t>nț</w:t>
      </w:r>
      <w:r>
        <w:rPr>
          <w:b/>
          <w:w w:val="99"/>
          <w:sz w:val="28"/>
        </w:rPr>
        <w:t>ii</w:t>
      </w:r>
      <w:r>
        <w:rPr>
          <w:b/>
          <w:sz w:val="28"/>
        </w:rPr>
        <w:t xml:space="preserve"> </w:t>
      </w:r>
      <w:r>
        <w:rPr>
          <w:b/>
          <w:w w:val="99"/>
          <w:sz w:val="28"/>
        </w:rPr>
        <w:t>au</w:t>
      </w:r>
      <w:r>
        <w:rPr>
          <w:b/>
          <w:sz w:val="28"/>
        </w:rPr>
        <w:t xml:space="preserve"> </w:t>
      </w:r>
      <w:r>
        <w:rPr>
          <w:b/>
          <w:w w:val="99"/>
          <w:sz w:val="28"/>
        </w:rPr>
        <w:t>obli</w:t>
      </w:r>
      <w:r>
        <w:rPr>
          <w:b/>
          <w:w w:val="74"/>
          <w:sz w:val="28"/>
        </w:rPr>
        <w:t>gaț</w:t>
      </w:r>
      <w:r>
        <w:rPr>
          <w:b/>
          <w:w w:val="99"/>
          <w:sz w:val="28"/>
        </w:rPr>
        <w:t>ia</w:t>
      </w:r>
      <w:r>
        <w:rPr>
          <w:b/>
          <w:spacing w:val="1"/>
          <w:sz w:val="28"/>
        </w:rPr>
        <w:t xml:space="preserve"> </w:t>
      </w:r>
      <w:r>
        <w:rPr>
          <w:b/>
          <w:w w:val="99"/>
          <w:sz w:val="28"/>
        </w:rPr>
        <w:t>să</w:t>
      </w:r>
      <w:r>
        <w:rPr>
          <w:b/>
          <w:sz w:val="28"/>
        </w:rPr>
        <w:t xml:space="preserve"> </w:t>
      </w:r>
      <w:r>
        <w:rPr>
          <w:b/>
          <w:w w:val="84"/>
          <w:sz w:val="28"/>
        </w:rPr>
        <w:t>anunț</w:t>
      </w:r>
      <w:r>
        <w:rPr>
          <w:b/>
          <w:w w:val="99"/>
          <w:sz w:val="28"/>
        </w:rPr>
        <w:t>e</w:t>
      </w:r>
      <w:r>
        <w:rPr>
          <w:b/>
          <w:sz w:val="28"/>
        </w:rPr>
        <w:t xml:space="preserve"> </w:t>
      </w:r>
      <w:r>
        <w:rPr>
          <w:b/>
          <w:w w:val="99"/>
          <w:sz w:val="28"/>
        </w:rPr>
        <w:t>unitatea</w:t>
      </w:r>
      <w:r>
        <w:rPr>
          <w:b/>
          <w:sz w:val="28"/>
        </w:rPr>
        <w:t xml:space="preserve"> </w:t>
      </w:r>
      <w:r>
        <w:rPr>
          <w:b/>
          <w:w w:val="99"/>
          <w:sz w:val="28"/>
        </w:rPr>
        <w:t>de</w:t>
      </w:r>
      <w:r>
        <w:rPr>
          <w:b/>
          <w:sz w:val="28"/>
        </w:rPr>
        <w:t xml:space="preserve"> </w:t>
      </w:r>
      <w:r>
        <w:rPr>
          <w:b/>
          <w:w w:val="99"/>
          <w:sz w:val="28"/>
        </w:rPr>
        <w:t>î</w:t>
      </w:r>
      <w:r>
        <w:rPr>
          <w:b/>
          <w:spacing w:val="1"/>
          <w:w w:val="99"/>
          <w:sz w:val="28"/>
        </w:rPr>
        <w:t>n</w:t>
      </w:r>
      <w:r>
        <w:rPr>
          <w:b/>
          <w:w w:val="99"/>
          <w:sz w:val="28"/>
        </w:rPr>
        <w:t>vă</w:t>
      </w:r>
      <w:r>
        <w:rPr>
          <w:b/>
          <w:w w:val="42"/>
          <w:sz w:val="28"/>
        </w:rPr>
        <w:t>ț</w:t>
      </w:r>
      <w:r>
        <w:rPr>
          <w:b/>
          <w:w w:val="99"/>
          <w:sz w:val="28"/>
        </w:rPr>
        <w:t>ă</w:t>
      </w:r>
      <w:r>
        <w:rPr>
          <w:b/>
          <w:spacing w:val="1"/>
          <w:w w:val="99"/>
          <w:sz w:val="28"/>
        </w:rPr>
        <w:t>m</w:t>
      </w:r>
      <w:r>
        <w:rPr>
          <w:b/>
          <w:w w:val="99"/>
          <w:sz w:val="28"/>
        </w:rPr>
        <w:t>ânt</w:t>
      </w:r>
      <w:r>
        <w:rPr>
          <w:b/>
          <w:spacing w:val="-1"/>
          <w:sz w:val="28"/>
        </w:rPr>
        <w:t xml:space="preserve"> </w:t>
      </w:r>
      <w:r>
        <w:rPr>
          <w:b/>
          <w:w w:val="99"/>
          <w:sz w:val="28"/>
        </w:rPr>
        <w:t>cu</w:t>
      </w:r>
      <w:r>
        <w:rPr>
          <w:b/>
          <w:sz w:val="28"/>
        </w:rPr>
        <w:t xml:space="preserve"> </w:t>
      </w:r>
      <w:r>
        <w:rPr>
          <w:b/>
          <w:w w:val="99"/>
          <w:sz w:val="28"/>
        </w:rPr>
        <w:t>privire</w:t>
      </w:r>
      <w:r>
        <w:rPr>
          <w:b/>
          <w:sz w:val="28"/>
        </w:rPr>
        <w:t xml:space="preserve"> </w:t>
      </w:r>
      <w:r>
        <w:rPr>
          <w:b/>
          <w:w w:val="99"/>
          <w:sz w:val="28"/>
        </w:rPr>
        <w:t>la</w:t>
      </w:r>
      <w:r>
        <w:rPr>
          <w:b/>
          <w:sz w:val="28"/>
        </w:rPr>
        <w:t xml:space="preserve"> </w:t>
      </w:r>
      <w:r>
        <w:rPr>
          <w:b/>
          <w:w w:val="99"/>
          <w:sz w:val="28"/>
        </w:rPr>
        <w:t>abse</w:t>
      </w:r>
      <w:r>
        <w:rPr>
          <w:b/>
          <w:w w:val="66"/>
          <w:sz w:val="28"/>
        </w:rPr>
        <w:t>nț</w:t>
      </w:r>
      <w:r>
        <w:rPr>
          <w:b/>
          <w:w w:val="99"/>
          <w:sz w:val="28"/>
        </w:rPr>
        <w:t>a</w:t>
      </w:r>
      <w:r>
        <w:rPr>
          <w:b/>
          <w:spacing w:val="1"/>
          <w:sz w:val="28"/>
        </w:rPr>
        <w:t xml:space="preserve"> </w:t>
      </w:r>
      <w:r>
        <w:rPr>
          <w:b/>
          <w:w w:val="99"/>
          <w:sz w:val="28"/>
        </w:rPr>
        <w:t>elevului</w:t>
      </w:r>
      <w:r>
        <w:rPr>
          <w:b/>
          <w:sz w:val="28"/>
        </w:rPr>
        <w:t xml:space="preserve"> </w:t>
      </w:r>
      <w:r>
        <w:rPr>
          <w:b/>
          <w:spacing w:val="-88"/>
          <w:w w:val="99"/>
          <w:sz w:val="28"/>
        </w:rPr>
        <w:t>în</w:t>
      </w:r>
      <w:r>
        <w:rPr>
          <w:b/>
          <w:w w:val="99"/>
          <w:sz w:val="28"/>
        </w:rPr>
        <w:t xml:space="preserve"> ur</w:t>
      </w:r>
      <w:r>
        <w:rPr>
          <w:b/>
          <w:spacing w:val="1"/>
          <w:w w:val="99"/>
          <w:sz w:val="28"/>
        </w:rPr>
        <w:t>m</w:t>
      </w:r>
      <w:r>
        <w:rPr>
          <w:b/>
          <w:w w:val="99"/>
          <w:sz w:val="28"/>
        </w:rPr>
        <w:t>ătoarele</w:t>
      </w:r>
      <w:r>
        <w:rPr>
          <w:b/>
          <w:sz w:val="28"/>
        </w:rPr>
        <w:t xml:space="preserve"> </w:t>
      </w:r>
      <w:r>
        <w:rPr>
          <w:b/>
          <w:w w:val="99"/>
          <w:sz w:val="28"/>
        </w:rPr>
        <w:t>situa</w:t>
      </w:r>
      <w:r>
        <w:rPr>
          <w:b/>
          <w:w w:val="42"/>
          <w:sz w:val="28"/>
        </w:rPr>
        <w:t>ț</w:t>
      </w:r>
      <w:r>
        <w:rPr>
          <w:b/>
          <w:w w:val="99"/>
          <w:sz w:val="28"/>
        </w:rPr>
        <w:t>ii:</w:t>
      </w:r>
    </w:p>
    <w:p w:rsidR="007F1349" w:rsidRDefault="007F1349" w:rsidP="00FA2313">
      <w:pPr>
        <w:ind w:left="129" w:right="642"/>
        <w:jc w:val="both"/>
        <w:rPr>
          <w:b/>
          <w:sz w:val="28"/>
        </w:rPr>
      </w:pPr>
    </w:p>
    <w:p w:rsidR="007F1349" w:rsidRDefault="007F1349" w:rsidP="00FA2313">
      <w:pPr>
        <w:pStyle w:val="ListParagraph"/>
        <w:numPr>
          <w:ilvl w:val="0"/>
          <w:numId w:val="2"/>
        </w:numPr>
        <w:tabs>
          <w:tab w:val="left" w:pos="298"/>
        </w:tabs>
        <w:spacing w:line="321" w:lineRule="exact"/>
        <w:ind w:left="297"/>
        <w:jc w:val="both"/>
        <w:rPr>
          <w:b/>
          <w:sz w:val="28"/>
        </w:rPr>
      </w:pPr>
      <w:r>
        <w:rPr>
          <w:b/>
          <w:sz w:val="28"/>
        </w:rPr>
        <w:t>Elevul prezintă simptome specifice infectării cu virusul</w:t>
      </w:r>
      <w:r>
        <w:rPr>
          <w:b/>
          <w:spacing w:val="-6"/>
          <w:sz w:val="28"/>
        </w:rPr>
        <w:t xml:space="preserve"> </w:t>
      </w:r>
      <w:r>
        <w:rPr>
          <w:b/>
          <w:sz w:val="28"/>
        </w:rPr>
        <w:t>SARS-CoV-2;</w:t>
      </w:r>
    </w:p>
    <w:p w:rsidR="007F1349" w:rsidRDefault="007F1349" w:rsidP="00FA2313">
      <w:pPr>
        <w:pStyle w:val="ListParagraph"/>
        <w:numPr>
          <w:ilvl w:val="0"/>
          <w:numId w:val="2"/>
        </w:numPr>
        <w:tabs>
          <w:tab w:val="left" w:pos="298"/>
        </w:tabs>
        <w:spacing w:line="322" w:lineRule="exact"/>
        <w:ind w:left="297"/>
        <w:jc w:val="both"/>
        <w:rPr>
          <w:b/>
          <w:sz w:val="28"/>
        </w:rPr>
      </w:pPr>
      <w:r>
        <w:rPr>
          <w:b/>
          <w:sz w:val="28"/>
        </w:rPr>
        <w:t>Elevul a fost diagnosticat cu</w:t>
      </w:r>
      <w:r>
        <w:rPr>
          <w:b/>
          <w:spacing w:val="-2"/>
          <w:sz w:val="28"/>
        </w:rPr>
        <w:t xml:space="preserve"> </w:t>
      </w:r>
      <w:r>
        <w:rPr>
          <w:b/>
          <w:sz w:val="28"/>
        </w:rPr>
        <w:t>SARS-CoV-2;</w:t>
      </w:r>
    </w:p>
    <w:p w:rsidR="007F1349" w:rsidRDefault="007F1349" w:rsidP="00FA2313">
      <w:pPr>
        <w:pStyle w:val="ListParagraph"/>
        <w:numPr>
          <w:ilvl w:val="0"/>
          <w:numId w:val="2"/>
        </w:numPr>
        <w:tabs>
          <w:tab w:val="left" w:pos="298"/>
        </w:tabs>
        <w:spacing w:line="242" w:lineRule="auto"/>
        <w:ind w:right="720" w:firstLine="0"/>
        <w:jc w:val="both"/>
        <w:rPr>
          <w:b/>
          <w:sz w:val="28"/>
        </w:rPr>
      </w:pPr>
      <w:r>
        <w:rPr>
          <w:b/>
          <w:sz w:val="28"/>
        </w:rPr>
        <w:t>Elevul</w:t>
      </w:r>
      <w:r>
        <w:rPr>
          <w:b/>
          <w:spacing w:val="-14"/>
          <w:sz w:val="28"/>
        </w:rPr>
        <w:t xml:space="preserve"> </w:t>
      </w:r>
      <w:r>
        <w:rPr>
          <w:b/>
          <w:sz w:val="28"/>
        </w:rPr>
        <w:t>este</w:t>
      </w:r>
      <w:r>
        <w:rPr>
          <w:b/>
          <w:spacing w:val="-14"/>
          <w:sz w:val="28"/>
        </w:rPr>
        <w:t xml:space="preserve"> </w:t>
      </w:r>
      <w:r>
        <w:rPr>
          <w:b/>
          <w:sz w:val="28"/>
        </w:rPr>
        <w:t>contact</w:t>
      </w:r>
      <w:r>
        <w:rPr>
          <w:b/>
          <w:spacing w:val="-13"/>
          <w:sz w:val="28"/>
        </w:rPr>
        <w:t xml:space="preserve"> </w:t>
      </w:r>
      <w:r>
        <w:rPr>
          <w:b/>
          <w:sz w:val="28"/>
        </w:rPr>
        <w:t>direct</w:t>
      </w:r>
      <w:r>
        <w:rPr>
          <w:b/>
          <w:spacing w:val="-14"/>
          <w:sz w:val="28"/>
        </w:rPr>
        <w:t xml:space="preserve"> </w:t>
      </w:r>
      <w:r>
        <w:rPr>
          <w:b/>
          <w:sz w:val="28"/>
        </w:rPr>
        <w:t>al</w:t>
      </w:r>
      <w:r>
        <w:rPr>
          <w:b/>
          <w:spacing w:val="-14"/>
          <w:sz w:val="28"/>
        </w:rPr>
        <w:t xml:space="preserve"> </w:t>
      </w:r>
      <w:r>
        <w:rPr>
          <w:b/>
          <w:sz w:val="28"/>
        </w:rPr>
        <w:t>unei</w:t>
      </w:r>
      <w:r>
        <w:rPr>
          <w:b/>
          <w:spacing w:val="-13"/>
          <w:sz w:val="28"/>
        </w:rPr>
        <w:t xml:space="preserve"> </w:t>
      </w:r>
      <w:r>
        <w:rPr>
          <w:b/>
          <w:sz w:val="28"/>
        </w:rPr>
        <w:t>persoane</w:t>
      </w:r>
      <w:r>
        <w:rPr>
          <w:b/>
          <w:spacing w:val="-14"/>
          <w:sz w:val="28"/>
        </w:rPr>
        <w:t xml:space="preserve"> </w:t>
      </w:r>
      <w:r>
        <w:rPr>
          <w:b/>
          <w:sz w:val="28"/>
        </w:rPr>
        <w:t>diagnosticate</w:t>
      </w:r>
      <w:r>
        <w:rPr>
          <w:b/>
          <w:spacing w:val="-13"/>
          <w:sz w:val="28"/>
        </w:rPr>
        <w:t xml:space="preserve"> </w:t>
      </w:r>
      <w:r>
        <w:rPr>
          <w:b/>
          <w:sz w:val="28"/>
        </w:rPr>
        <w:t>cu</w:t>
      </w:r>
      <w:r>
        <w:rPr>
          <w:b/>
          <w:spacing w:val="-14"/>
          <w:sz w:val="28"/>
        </w:rPr>
        <w:t xml:space="preserve"> </w:t>
      </w:r>
      <w:r>
        <w:rPr>
          <w:b/>
          <w:sz w:val="28"/>
        </w:rPr>
        <w:t>SARS-CoV-2</w:t>
      </w:r>
      <w:r>
        <w:rPr>
          <w:b/>
          <w:spacing w:val="-14"/>
          <w:sz w:val="28"/>
        </w:rPr>
        <w:t xml:space="preserve"> </w:t>
      </w:r>
      <w:r>
        <w:rPr>
          <w:b/>
          <w:sz w:val="28"/>
        </w:rPr>
        <w:t>și</w:t>
      </w:r>
      <w:r>
        <w:rPr>
          <w:b/>
          <w:spacing w:val="-13"/>
          <w:sz w:val="28"/>
        </w:rPr>
        <w:t xml:space="preserve"> </w:t>
      </w:r>
      <w:r>
        <w:rPr>
          <w:b/>
          <w:sz w:val="28"/>
        </w:rPr>
        <w:t>se</w:t>
      </w:r>
      <w:r>
        <w:rPr>
          <w:b/>
          <w:spacing w:val="-14"/>
          <w:sz w:val="28"/>
        </w:rPr>
        <w:t xml:space="preserve"> </w:t>
      </w:r>
      <w:r>
        <w:rPr>
          <w:b/>
          <w:sz w:val="28"/>
        </w:rPr>
        <w:t>află</w:t>
      </w:r>
      <w:r>
        <w:rPr>
          <w:b/>
          <w:spacing w:val="-13"/>
          <w:sz w:val="28"/>
        </w:rPr>
        <w:t xml:space="preserve"> </w:t>
      </w:r>
      <w:r>
        <w:rPr>
          <w:b/>
          <w:sz w:val="28"/>
        </w:rPr>
        <w:t>în carantină.</w:t>
      </w:r>
    </w:p>
    <w:p w:rsidR="007F1349" w:rsidRDefault="007F1349" w:rsidP="00FA2313">
      <w:pPr>
        <w:pStyle w:val="ListParagraph"/>
        <w:tabs>
          <w:tab w:val="left" w:pos="298"/>
        </w:tabs>
        <w:spacing w:line="242" w:lineRule="auto"/>
        <w:ind w:right="720"/>
        <w:jc w:val="both"/>
        <w:rPr>
          <w:b/>
          <w:sz w:val="28"/>
        </w:rPr>
      </w:pPr>
    </w:p>
    <w:p w:rsidR="007F1349" w:rsidRDefault="007F1349" w:rsidP="00FA2313">
      <w:pPr>
        <w:spacing w:line="319" w:lineRule="exact"/>
        <w:ind w:left="129"/>
        <w:jc w:val="both"/>
        <w:rPr>
          <w:b/>
          <w:i/>
          <w:sz w:val="28"/>
        </w:rPr>
      </w:pPr>
      <w:r>
        <w:rPr>
          <w:b/>
          <w:i/>
          <w:sz w:val="28"/>
        </w:rPr>
        <w:t xml:space="preserve">                  Se pot prezenta la cursuri în ziua respectivă:</w:t>
      </w:r>
    </w:p>
    <w:p w:rsidR="007F1349" w:rsidRDefault="007F1349" w:rsidP="00FA2313">
      <w:pPr>
        <w:spacing w:line="322" w:lineRule="exact"/>
        <w:ind w:left="129"/>
        <w:jc w:val="both"/>
        <w:rPr>
          <w:b/>
          <w:i/>
          <w:sz w:val="28"/>
        </w:rPr>
      </w:pPr>
      <w:r>
        <w:rPr>
          <w:b/>
          <w:i/>
          <w:sz w:val="28"/>
        </w:rPr>
        <w:t>-când nu se regăsesc în niciuna dintre situaţiile de mai sus;</w:t>
      </w:r>
    </w:p>
    <w:p w:rsidR="007F1349" w:rsidRDefault="007F1349" w:rsidP="00FA2313">
      <w:pPr>
        <w:pStyle w:val="ListParagraph"/>
        <w:numPr>
          <w:ilvl w:val="0"/>
          <w:numId w:val="1"/>
        </w:numPr>
        <w:tabs>
          <w:tab w:val="left" w:pos="293"/>
        </w:tabs>
        <w:ind w:right="422" w:firstLine="0"/>
        <w:jc w:val="both"/>
        <w:rPr>
          <w:b/>
          <w:i/>
          <w:sz w:val="28"/>
        </w:rPr>
      </w:pPr>
      <w:r>
        <w:rPr>
          <w:b/>
          <w:i/>
          <w:sz w:val="28"/>
        </w:rPr>
        <w:t>dacă unul dintre membrii familiei prezintă simptome de infecţie a tractului respirator,</w:t>
      </w:r>
      <w:r>
        <w:rPr>
          <w:b/>
          <w:i/>
          <w:spacing w:val="-47"/>
          <w:sz w:val="28"/>
        </w:rPr>
        <w:t xml:space="preserve"> </w:t>
      </w:r>
      <w:r>
        <w:rPr>
          <w:b/>
          <w:i/>
          <w:sz w:val="28"/>
        </w:rPr>
        <w:t>dar nu a fost confirmat cu virusul</w:t>
      </w:r>
      <w:r>
        <w:rPr>
          <w:b/>
          <w:i/>
          <w:spacing w:val="-2"/>
          <w:sz w:val="28"/>
        </w:rPr>
        <w:t xml:space="preserve"> </w:t>
      </w:r>
      <w:r>
        <w:rPr>
          <w:b/>
          <w:i/>
          <w:sz w:val="28"/>
        </w:rPr>
        <w:t>SARS-CoV-2;</w:t>
      </w:r>
    </w:p>
    <w:p w:rsidR="007F1349" w:rsidRDefault="007F1349" w:rsidP="00FA2313">
      <w:pPr>
        <w:pStyle w:val="ListParagraph"/>
        <w:numPr>
          <w:ilvl w:val="0"/>
          <w:numId w:val="1"/>
        </w:numPr>
        <w:tabs>
          <w:tab w:val="left" w:pos="293"/>
        </w:tabs>
        <w:ind w:right="690" w:firstLine="0"/>
        <w:jc w:val="both"/>
        <w:rPr>
          <w:b/>
          <w:i/>
          <w:sz w:val="28"/>
        </w:rPr>
      </w:pPr>
      <w:r>
        <w:rPr>
          <w:b/>
          <w:i/>
          <w:sz w:val="28"/>
        </w:rPr>
        <w:t>cei cu simptome tipice de alergie la polen (alergii cunoscute la polen, nasul curgător cu secreţie nazală clară, ochi</w:t>
      </w:r>
      <w:r>
        <w:rPr>
          <w:b/>
          <w:i/>
          <w:spacing w:val="-2"/>
          <w:sz w:val="28"/>
        </w:rPr>
        <w:t xml:space="preserve"> </w:t>
      </w:r>
      <w:r>
        <w:rPr>
          <w:b/>
          <w:i/>
          <w:sz w:val="28"/>
        </w:rPr>
        <w:t>curgători/prurit);</w:t>
      </w:r>
    </w:p>
    <w:p w:rsidR="007F1349" w:rsidRDefault="007F1349" w:rsidP="00FA2313">
      <w:pPr>
        <w:pStyle w:val="BodyText"/>
        <w:spacing w:before="9"/>
        <w:jc w:val="both"/>
        <w:rPr>
          <w:b/>
          <w:i/>
          <w:sz w:val="27"/>
        </w:rPr>
      </w:pPr>
    </w:p>
    <w:p w:rsidR="007F1349" w:rsidRPr="00397268" w:rsidRDefault="007F1349" w:rsidP="00FA2313">
      <w:pPr>
        <w:spacing w:before="1" w:line="360" w:lineRule="auto"/>
        <w:ind w:left="129" w:right="932"/>
        <w:jc w:val="both"/>
        <w:rPr>
          <w:b/>
          <w:color w:val="C00000"/>
          <w:w w:val="99"/>
          <w:sz w:val="28"/>
        </w:rPr>
      </w:pPr>
      <w:r w:rsidRPr="00397268">
        <w:rPr>
          <w:b/>
          <w:color w:val="C00000"/>
          <w:w w:val="99"/>
          <w:sz w:val="28"/>
        </w:rPr>
        <w:t xml:space="preserve">                     </w:t>
      </w:r>
      <w:bookmarkStart w:id="0" w:name="_GoBack"/>
      <w:bookmarkEnd w:id="0"/>
      <w:r w:rsidRPr="00397268">
        <w:rPr>
          <w:b/>
          <w:color w:val="C00000"/>
          <w:w w:val="99"/>
          <w:sz w:val="28"/>
        </w:rPr>
        <w:t>Este nevoie ca părinții să conștientizeze cât este de importantă  izolarea la domiciliu și netrimiterea în colectivitate a copiilor cu cel mai mic semn de boală infecto-contagioasă.</w:t>
      </w:r>
    </w:p>
    <w:p w:rsidR="007F1349" w:rsidRDefault="007F1349" w:rsidP="00FA2313">
      <w:pPr>
        <w:spacing w:before="1" w:line="360" w:lineRule="auto"/>
        <w:ind w:left="129" w:right="932"/>
        <w:jc w:val="both"/>
        <w:rPr>
          <w:b/>
          <w:sz w:val="28"/>
        </w:rPr>
      </w:pPr>
    </w:p>
    <w:sectPr w:rsidR="007F1349" w:rsidSect="008D3EA6">
      <w:pgSz w:w="12240" w:h="15840"/>
      <w:pgMar w:top="660" w:right="580" w:bottom="280" w:left="6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349" w:rsidRDefault="007F1349" w:rsidP="00B452DE">
      <w:r>
        <w:separator/>
      </w:r>
    </w:p>
  </w:endnote>
  <w:endnote w:type="continuationSeparator" w:id="0">
    <w:p w:rsidR="007F1349" w:rsidRDefault="007F1349" w:rsidP="00B452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349" w:rsidRDefault="007F1349" w:rsidP="00B452DE">
      <w:r>
        <w:separator/>
      </w:r>
    </w:p>
  </w:footnote>
  <w:footnote w:type="continuationSeparator" w:id="0">
    <w:p w:rsidR="007F1349" w:rsidRDefault="007F1349" w:rsidP="00B45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49" w:rsidRPr="0055735E" w:rsidRDefault="007F1349" w:rsidP="00B452DE">
    <w:pPr>
      <w:pStyle w:val="BodyText"/>
      <w:jc w:val="center"/>
      <w:rPr>
        <w:b/>
        <w:sz w:val="36"/>
        <w:szCs w:val="36"/>
      </w:rPr>
    </w:pPr>
    <w:r>
      <w:rPr>
        <w:noProof/>
        <w:sz w:val="36"/>
        <w:szCs w:val="36"/>
      </w:rPr>
      <w:t>C.T.C. „N.V.KARPEN” - BACAU</w:t>
    </w:r>
  </w:p>
  <w:p w:rsidR="007F1349" w:rsidRDefault="007F1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2014C"/>
    <w:multiLevelType w:val="hybridMultilevel"/>
    <w:tmpl w:val="B9A2FF8E"/>
    <w:lvl w:ilvl="0" w:tplc="74E26E10">
      <w:numFmt w:val="bullet"/>
      <w:lvlText w:val="-"/>
      <w:lvlJc w:val="left"/>
      <w:pPr>
        <w:ind w:left="129" w:hanging="164"/>
      </w:pPr>
      <w:rPr>
        <w:rFonts w:ascii="Times New Roman" w:eastAsia="Times New Roman" w:hAnsi="Times New Roman" w:hint="default"/>
        <w:b/>
        <w:i/>
        <w:w w:val="99"/>
        <w:sz w:val="28"/>
      </w:rPr>
    </w:lvl>
    <w:lvl w:ilvl="1" w:tplc="E64C70CE">
      <w:numFmt w:val="bullet"/>
      <w:lvlText w:val="•"/>
      <w:lvlJc w:val="left"/>
      <w:pPr>
        <w:ind w:left="1214" w:hanging="164"/>
      </w:pPr>
      <w:rPr>
        <w:rFonts w:hint="default"/>
      </w:rPr>
    </w:lvl>
    <w:lvl w:ilvl="2" w:tplc="2DE4FA5C">
      <w:numFmt w:val="bullet"/>
      <w:lvlText w:val="•"/>
      <w:lvlJc w:val="left"/>
      <w:pPr>
        <w:ind w:left="2308" w:hanging="164"/>
      </w:pPr>
      <w:rPr>
        <w:rFonts w:hint="default"/>
      </w:rPr>
    </w:lvl>
    <w:lvl w:ilvl="3" w:tplc="4F84E0A0">
      <w:numFmt w:val="bullet"/>
      <w:lvlText w:val="•"/>
      <w:lvlJc w:val="left"/>
      <w:pPr>
        <w:ind w:left="3402" w:hanging="164"/>
      </w:pPr>
      <w:rPr>
        <w:rFonts w:hint="default"/>
      </w:rPr>
    </w:lvl>
    <w:lvl w:ilvl="4" w:tplc="1012FDCA">
      <w:numFmt w:val="bullet"/>
      <w:lvlText w:val="•"/>
      <w:lvlJc w:val="left"/>
      <w:pPr>
        <w:ind w:left="4496" w:hanging="164"/>
      </w:pPr>
      <w:rPr>
        <w:rFonts w:hint="default"/>
      </w:rPr>
    </w:lvl>
    <w:lvl w:ilvl="5" w:tplc="C3FC2B2A">
      <w:numFmt w:val="bullet"/>
      <w:lvlText w:val="•"/>
      <w:lvlJc w:val="left"/>
      <w:pPr>
        <w:ind w:left="5590" w:hanging="164"/>
      </w:pPr>
      <w:rPr>
        <w:rFonts w:hint="default"/>
      </w:rPr>
    </w:lvl>
    <w:lvl w:ilvl="6" w:tplc="77768186">
      <w:numFmt w:val="bullet"/>
      <w:lvlText w:val="•"/>
      <w:lvlJc w:val="left"/>
      <w:pPr>
        <w:ind w:left="6684" w:hanging="164"/>
      </w:pPr>
      <w:rPr>
        <w:rFonts w:hint="default"/>
      </w:rPr>
    </w:lvl>
    <w:lvl w:ilvl="7" w:tplc="6E78890E">
      <w:numFmt w:val="bullet"/>
      <w:lvlText w:val="•"/>
      <w:lvlJc w:val="left"/>
      <w:pPr>
        <w:ind w:left="7778" w:hanging="164"/>
      </w:pPr>
      <w:rPr>
        <w:rFonts w:hint="default"/>
      </w:rPr>
    </w:lvl>
    <w:lvl w:ilvl="8" w:tplc="604A7D52">
      <w:numFmt w:val="bullet"/>
      <w:lvlText w:val="•"/>
      <w:lvlJc w:val="left"/>
      <w:pPr>
        <w:ind w:left="8872" w:hanging="164"/>
      </w:pPr>
      <w:rPr>
        <w:rFonts w:hint="default"/>
      </w:rPr>
    </w:lvl>
  </w:abstractNum>
  <w:abstractNum w:abstractNumId="1">
    <w:nsid w:val="1B32036F"/>
    <w:multiLevelType w:val="hybridMultilevel"/>
    <w:tmpl w:val="C6A41420"/>
    <w:lvl w:ilvl="0" w:tplc="6C1847F8">
      <w:numFmt w:val="bullet"/>
      <w:lvlText w:val="•"/>
      <w:lvlJc w:val="left"/>
      <w:pPr>
        <w:ind w:left="129" w:hanging="169"/>
      </w:pPr>
      <w:rPr>
        <w:rFonts w:ascii="Times New Roman" w:eastAsia="Times New Roman" w:hAnsi="Times New Roman" w:hint="default"/>
        <w:b/>
        <w:w w:val="99"/>
        <w:sz w:val="28"/>
      </w:rPr>
    </w:lvl>
    <w:lvl w:ilvl="1" w:tplc="8B081564">
      <w:numFmt w:val="bullet"/>
      <w:lvlText w:val="•"/>
      <w:lvlJc w:val="left"/>
      <w:pPr>
        <w:ind w:left="1214" w:hanging="169"/>
      </w:pPr>
      <w:rPr>
        <w:rFonts w:hint="default"/>
      </w:rPr>
    </w:lvl>
    <w:lvl w:ilvl="2" w:tplc="1AF48164">
      <w:numFmt w:val="bullet"/>
      <w:lvlText w:val="•"/>
      <w:lvlJc w:val="left"/>
      <w:pPr>
        <w:ind w:left="2308" w:hanging="169"/>
      </w:pPr>
      <w:rPr>
        <w:rFonts w:hint="default"/>
      </w:rPr>
    </w:lvl>
    <w:lvl w:ilvl="3" w:tplc="7840C346">
      <w:numFmt w:val="bullet"/>
      <w:lvlText w:val="•"/>
      <w:lvlJc w:val="left"/>
      <w:pPr>
        <w:ind w:left="3402" w:hanging="169"/>
      </w:pPr>
      <w:rPr>
        <w:rFonts w:hint="default"/>
      </w:rPr>
    </w:lvl>
    <w:lvl w:ilvl="4" w:tplc="F970098E">
      <w:numFmt w:val="bullet"/>
      <w:lvlText w:val="•"/>
      <w:lvlJc w:val="left"/>
      <w:pPr>
        <w:ind w:left="4496" w:hanging="169"/>
      </w:pPr>
      <w:rPr>
        <w:rFonts w:hint="default"/>
      </w:rPr>
    </w:lvl>
    <w:lvl w:ilvl="5" w:tplc="E08CE634">
      <w:numFmt w:val="bullet"/>
      <w:lvlText w:val="•"/>
      <w:lvlJc w:val="left"/>
      <w:pPr>
        <w:ind w:left="5590" w:hanging="169"/>
      </w:pPr>
      <w:rPr>
        <w:rFonts w:hint="default"/>
      </w:rPr>
    </w:lvl>
    <w:lvl w:ilvl="6" w:tplc="D730E4B0">
      <w:numFmt w:val="bullet"/>
      <w:lvlText w:val="•"/>
      <w:lvlJc w:val="left"/>
      <w:pPr>
        <w:ind w:left="6684" w:hanging="169"/>
      </w:pPr>
      <w:rPr>
        <w:rFonts w:hint="default"/>
      </w:rPr>
    </w:lvl>
    <w:lvl w:ilvl="7" w:tplc="B568EBE4">
      <w:numFmt w:val="bullet"/>
      <w:lvlText w:val="•"/>
      <w:lvlJc w:val="left"/>
      <w:pPr>
        <w:ind w:left="7778" w:hanging="169"/>
      </w:pPr>
      <w:rPr>
        <w:rFonts w:hint="default"/>
      </w:rPr>
    </w:lvl>
    <w:lvl w:ilvl="8" w:tplc="2396912A">
      <w:numFmt w:val="bullet"/>
      <w:lvlText w:val="•"/>
      <w:lvlJc w:val="left"/>
      <w:pPr>
        <w:ind w:left="8872" w:hanging="169"/>
      </w:pPr>
      <w:rPr>
        <w:rFonts w:hint="default"/>
      </w:rPr>
    </w:lvl>
  </w:abstractNum>
  <w:abstractNum w:abstractNumId="2">
    <w:nsid w:val="3E7B22EA"/>
    <w:multiLevelType w:val="hybridMultilevel"/>
    <w:tmpl w:val="4196751C"/>
    <w:lvl w:ilvl="0" w:tplc="89724436">
      <w:numFmt w:val="bullet"/>
      <w:lvlText w:val="-"/>
      <w:lvlJc w:val="left"/>
      <w:pPr>
        <w:ind w:left="489" w:hanging="360"/>
      </w:pPr>
      <w:rPr>
        <w:rFonts w:ascii="Times New Roman" w:eastAsia="Times New Roman" w:hAnsi="Times New Roman" w:hint="default"/>
        <w:w w:val="99"/>
      </w:rPr>
    </w:lvl>
    <w:lvl w:ilvl="1" w:tplc="04180003" w:tentative="1">
      <w:start w:val="1"/>
      <w:numFmt w:val="bullet"/>
      <w:lvlText w:val="o"/>
      <w:lvlJc w:val="left"/>
      <w:pPr>
        <w:ind w:left="1209" w:hanging="360"/>
      </w:pPr>
      <w:rPr>
        <w:rFonts w:ascii="Courier New" w:hAnsi="Courier New" w:hint="default"/>
      </w:rPr>
    </w:lvl>
    <w:lvl w:ilvl="2" w:tplc="04180005" w:tentative="1">
      <w:start w:val="1"/>
      <w:numFmt w:val="bullet"/>
      <w:lvlText w:val=""/>
      <w:lvlJc w:val="left"/>
      <w:pPr>
        <w:ind w:left="1929" w:hanging="360"/>
      </w:pPr>
      <w:rPr>
        <w:rFonts w:ascii="Wingdings" w:hAnsi="Wingdings" w:hint="default"/>
      </w:rPr>
    </w:lvl>
    <w:lvl w:ilvl="3" w:tplc="04180001" w:tentative="1">
      <w:start w:val="1"/>
      <w:numFmt w:val="bullet"/>
      <w:lvlText w:val=""/>
      <w:lvlJc w:val="left"/>
      <w:pPr>
        <w:ind w:left="2649" w:hanging="360"/>
      </w:pPr>
      <w:rPr>
        <w:rFonts w:ascii="Symbol" w:hAnsi="Symbol" w:hint="default"/>
      </w:rPr>
    </w:lvl>
    <w:lvl w:ilvl="4" w:tplc="04180003" w:tentative="1">
      <w:start w:val="1"/>
      <w:numFmt w:val="bullet"/>
      <w:lvlText w:val="o"/>
      <w:lvlJc w:val="left"/>
      <w:pPr>
        <w:ind w:left="3369" w:hanging="360"/>
      </w:pPr>
      <w:rPr>
        <w:rFonts w:ascii="Courier New" w:hAnsi="Courier New" w:hint="default"/>
      </w:rPr>
    </w:lvl>
    <w:lvl w:ilvl="5" w:tplc="04180005" w:tentative="1">
      <w:start w:val="1"/>
      <w:numFmt w:val="bullet"/>
      <w:lvlText w:val=""/>
      <w:lvlJc w:val="left"/>
      <w:pPr>
        <w:ind w:left="4089" w:hanging="360"/>
      </w:pPr>
      <w:rPr>
        <w:rFonts w:ascii="Wingdings" w:hAnsi="Wingdings" w:hint="default"/>
      </w:rPr>
    </w:lvl>
    <w:lvl w:ilvl="6" w:tplc="04180001" w:tentative="1">
      <w:start w:val="1"/>
      <w:numFmt w:val="bullet"/>
      <w:lvlText w:val=""/>
      <w:lvlJc w:val="left"/>
      <w:pPr>
        <w:ind w:left="4809" w:hanging="360"/>
      </w:pPr>
      <w:rPr>
        <w:rFonts w:ascii="Symbol" w:hAnsi="Symbol" w:hint="default"/>
      </w:rPr>
    </w:lvl>
    <w:lvl w:ilvl="7" w:tplc="04180003" w:tentative="1">
      <w:start w:val="1"/>
      <w:numFmt w:val="bullet"/>
      <w:lvlText w:val="o"/>
      <w:lvlJc w:val="left"/>
      <w:pPr>
        <w:ind w:left="5529" w:hanging="360"/>
      </w:pPr>
      <w:rPr>
        <w:rFonts w:ascii="Courier New" w:hAnsi="Courier New" w:hint="default"/>
      </w:rPr>
    </w:lvl>
    <w:lvl w:ilvl="8" w:tplc="04180005" w:tentative="1">
      <w:start w:val="1"/>
      <w:numFmt w:val="bullet"/>
      <w:lvlText w:val=""/>
      <w:lvlJc w:val="left"/>
      <w:pPr>
        <w:ind w:left="6249" w:hanging="360"/>
      </w:pPr>
      <w:rPr>
        <w:rFonts w:ascii="Wingdings" w:hAnsi="Wingdings" w:hint="default"/>
      </w:rPr>
    </w:lvl>
  </w:abstractNum>
  <w:abstractNum w:abstractNumId="3">
    <w:nsid w:val="50FB016F"/>
    <w:multiLevelType w:val="hybridMultilevel"/>
    <w:tmpl w:val="63AC44BE"/>
    <w:lvl w:ilvl="0" w:tplc="7CC40FE6">
      <w:numFmt w:val="bullet"/>
      <w:lvlText w:val="–"/>
      <w:lvlJc w:val="left"/>
      <w:pPr>
        <w:ind w:left="129" w:hanging="210"/>
      </w:pPr>
      <w:rPr>
        <w:rFonts w:ascii="Times New Roman" w:eastAsia="Times New Roman" w:hAnsi="Times New Roman" w:hint="default"/>
        <w:b/>
        <w:color w:val="00008B"/>
        <w:w w:val="99"/>
        <w:sz w:val="28"/>
      </w:rPr>
    </w:lvl>
    <w:lvl w:ilvl="1" w:tplc="3B30078E">
      <w:numFmt w:val="bullet"/>
      <w:lvlText w:val="•"/>
      <w:lvlJc w:val="left"/>
      <w:pPr>
        <w:ind w:left="1214" w:hanging="210"/>
      </w:pPr>
      <w:rPr>
        <w:rFonts w:hint="default"/>
      </w:rPr>
    </w:lvl>
    <w:lvl w:ilvl="2" w:tplc="3AF2A5EA">
      <w:numFmt w:val="bullet"/>
      <w:lvlText w:val="•"/>
      <w:lvlJc w:val="left"/>
      <w:pPr>
        <w:ind w:left="2308" w:hanging="210"/>
      </w:pPr>
      <w:rPr>
        <w:rFonts w:hint="default"/>
      </w:rPr>
    </w:lvl>
    <w:lvl w:ilvl="3" w:tplc="8AC29700">
      <w:numFmt w:val="bullet"/>
      <w:lvlText w:val="•"/>
      <w:lvlJc w:val="left"/>
      <w:pPr>
        <w:ind w:left="3402" w:hanging="210"/>
      </w:pPr>
      <w:rPr>
        <w:rFonts w:hint="default"/>
      </w:rPr>
    </w:lvl>
    <w:lvl w:ilvl="4" w:tplc="7F1CF50A">
      <w:numFmt w:val="bullet"/>
      <w:lvlText w:val="•"/>
      <w:lvlJc w:val="left"/>
      <w:pPr>
        <w:ind w:left="4496" w:hanging="210"/>
      </w:pPr>
      <w:rPr>
        <w:rFonts w:hint="default"/>
      </w:rPr>
    </w:lvl>
    <w:lvl w:ilvl="5" w:tplc="1FB843AE">
      <w:numFmt w:val="bullet"/>
      <w:lvlText w:val="•"/>
      <w:lvlJc w:val="left"/>
      <w:pPr>
        <w:ind w:left="5590" w:hanging="210"/>
      </w:pPr>
      <w:rPr>
        <w:rFonts w:hint="default"/>
      </w:rPr>
    </w:lvl>
    <w:lvl w:ilvl="6" w:tplc="F198D99E">
      <w:numFmt w:val="bullet"/>
      <w:lvlText w:val="•"/>
      <w:lvlJc w:val="left"/>
      <w:pPr>
        <w:ind w:left="6684" w:hanging="210"/>
      </w:pPr>
      <w:rPr>
        <w:rFonts w:hint="default"/>
      </w:rPr>
    </w:lvl>
    <w:lvl w:ilvl="7" w:tplc="3AD0C674">
      <w:numFmt w:val="bullet"/>
      <w:lvlText w:val="•"/>
      <w:lvlJc w:val="left"/>
      <w:pPr>
        <w:ind w:left="7778" w:hanging="210"/>
      </w:pPr>
      <w:rPr>
        <w:rFonts w:hint="default"/>
      </w:rPr>
    </w:lvl>
    <w:lvl w:ilvl="8" w:tplc="CB32BB52">
      <w:numFmt w:val="bullet"/>
      <w:lvlText w:val="•"/>
      <w:lvlJc w:val="left"/>
      <w:pPr>
        <w:ind w:left="8872" w:hanging="21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0764"/>
    <w:rsid w:val="00050B55"/>
    <w:rsid w:val="0030325A"/>
    <w:rsid w:val="003174DD"/>
    <w:rsid w:val="00397268"/>
    <w:rsid w:val="0055735E"/>
    <w:rsid w:val="005F0AF4"/>
    <w:rsid w:val="007F1349"/>
    <w:rsid w:val="00830239"/>
    <w:rsid w:val="008D3EA6"/>
    <w:rsid w:val="00904C9A"/>
    <w:rsid w:val="00AC4F6B"/>
    <w:rsid w:val="00B452DE"/>
    <w:rsid w:val="00B50764"/>
    <w:rsid w:val="00E64448"/>
    <w:rsid w:val="00FA231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EA6"/>
    <w:pPr>
      <w:widowControl w:val="0"/>
      <w:autoSpaceDE w:val="0"/>
      <w:autoSpaceDN w:val="0"/>
    </w:pPr>
    <w:rPr>
      <w:rFonts w:ascii="Times New Roman" w:eastAsia="Times New Roman" w:hAnsi="Times New Roman"/>
      <w:lang w:val="ro-RO" w:eastAsia="en-US"/>
    </w:rPr>
  </w:style>
  <w:style w:type="paragraph" w:styleId="Heading1">
    <w:name w:val="heading 1"/>
    <w:basedOn w:val="Normal"/>
    <w:link w:val="Heading1Char"/>
    <w:uiPriority w:val="99"/>
    <w:qFormat/>
    <w:rsid w:val="008D3EA6"/>
    <w:pPr>
      <w:ind w:left="129"/>
      <w:outlineLvl w:val="0"/>
    </w:pPr>
    <w:rPr>
      <w:b/>
      <w:bCs/>
      <w:sz w:val="48"/>
      <w:szCs w:val="48"/>
    </w:rPr>
  </w:style>
  <w:style w:type="paragraph" w:styleId="Heading2">
    <w:name w:val="heading 2"/>
    <w:basedOn w:val="Normal"/>
    <w:link w:val="Heading2Char"/>
    <w:uiPriority w:val="99"/>
    <w:qFormat/>
    <w:rsid w:val="008D3EA6"/>
    <w:pPr>
      <w:ind w:left="129"/>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ro-RO"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ro-RO" w:eastAsia="en-US"/>
    </w:rPr>
  </w:style>
  <w:style w:type="table" w:customStyle="1" w:styleId="TableNormal1">
    <w:name w:val="Table Normal1"/>
    <w:uiPriority w:val="99"/>
    <w:semiHidden/>
    <w:rsid w:val="008D3EA6"/>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8D3EA6"/>
    <w:rPr>
      <w:sz w:val="28"/>
      <w:szCs w:val="28"/>
    </w:rPr>
  </w:style>
  <w:style w:type="character" w:customStyle="1" w:styleId="BodyTextChar">
    <w:name w:val="Body Text Char"/>
    <w:basedOn w:val="DefaultParagraphFont"/>
    <w:link w:val="BodyText"/>
    <w:uiPriority w:val="99"/>
    <w:semiHidden/>
    <w:locked/>
    <w:rPr>
      <w:rFonts w:ascii="Times New Roman" w:hAnsi="Times New Roman" w:cs="Times New Roman"/>
      <w:lang w:val="ro-RO" w:eastAsia="en-US"/>
    </w:rPr>
  </w:style>
  <w:style w:type="paragraph" w:styleId="ListParagraph">
    <w:name w:val="List Paragraph"/>
    <w:basedOn w:val="Normal"/>
    <w:uiPriority w:val="99"/>
    <w:qFormat/>
    <w:rsid w:val="008D3EA6"/>
    <w:pPr>
      <w:ind w:left="129"/>
    </w:pPr>
  </w:style>
  <w:style w:type="paragraph" w:customStyle="1" w:styleId="TableParagraph">
    <w:name w:val="Table Paragraph"/>
    <w:basedOn w:val="Normal"/>
    <w:uiPriority w:val="99"/>
    <w:rsid w:val="008D3EA6"/>
  </w:style>
  <w:style w:type="paragraph" w:styleId="Header">
    <w:name w:val="header"/>
    <w:basedOn w:val="Normal"/>
    <w:link w:val="HeaderChar"/>
    <w:uiPriority w:val="99"/>
    <w:rsid w:val="00B452DE"/>
    <w:pPr>
      <w:tabs>
        <w:tab w:val="center" w:pos="4513"/>
        <w:tab w:val="right" w:pos="9026"/>
      </w:tabs>
    </w:pPr>
  </w:style>
  <w:style w:type="character" w:customStyle="1" w:styleId="HeaderChar">
    <w:name w:val="Header Char"/>
    <w:basedOn w:val="DefaultParagraphFont"/>
    <w:link w:val="Header"/>
    <w:uiPriority w:val="99"/>
    <w:locked/>
    <w:rsid w:val="00B452DE"/>
    <w:rPr>
      <w:rFonts w:ascii="Times New Roman" w:hAnsi="Times New Roman" w:cs="Times New Roman"/>
      <w:lang w:val="ro-RO"/>
    </w:rPr>
  </w:style>
  <w:style w:type="paragraph" w:styleId="Footer">
    <w:name w:val="footer"/>
    <w:basedOn w:val="Normal"/>
    <w:link w:val="FooterChar"/>
    <w:uiPriority w:val="99"/>
    <w:rsid w:val="00B452DE"/>
    <w:pPr>
      <w:tabs>
        <w:tab w:val="center" w:pos="4513"/>
        <w:tab w:val="right" w:pos="9026"/>
      </w:tabs>
    </w:pPr>
  </w:style>
  <w:style w:type="character" w:customStyle="1" w:styleId="FooterChar">
    <w:name w:val="Footer Char"/>
    <w:basedOn w:val="DefaultParagraphFont"/>
    <w:link w:val="Footer"/>
    <w:uiPriority w:val="99"/>
    <w:locked/>
    <w:rsid w:val="00B452DE"/>
    <w:rPr>
      <w:rFonts w:ascii="Times New Roman" w:hAnsi="Times New Roman" w:cs="Times New Roman"/>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615</Words>
  <Characters>3508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Asus</dc:creator>
  <cp:keywords/>
  <dc:description/>
  <cp:lastModifiedBy>bety</cp:lastModifiedBy>
  <cp:revision>3</cp:revision>
  <dcterms:created xsi:type="dcterms:W3CDTF">2020-09-11T05:04:00Z</dcterms:created>
  <dcterms:modified xsi:type="dcterms:W3CDTF">2020-09-12T05:19:00Z</dcterms:modified>
</cp:coreProperties>
</file>