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5F6115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115" w:rsidRDefault="005D5B98" w:rsidP="00F8165A">
            <w:pPr>
              <w:pStyle w:val="TableParagraph"/>
              <w:spacing w:before="136"/>
              <w:ind w:left="654" w:right="398" w:hanging="227"/>
              <w:rPr>
                <w:w w:val="115"/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F8165A">
              <w:rPr>
                <w:w w:val="115"/>
                <w:sz w:val="16"/>
              </w:rPr>
              <w:t>N.V. Karpen</w:t>
            </w:r>
          </w:p>
          <w:p w:rsidR="00F8165A" w:rsidRDefault="00F8165A" w:rsidP="00F8165A">
            <w:pPr>
              <w:pStyle w:val="TableParagraph"/>
              <w:spacing w:before="136"/>
              <w:ind w:left="654" w:right="398" w:hanging="22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5F6115" w:rsidRDefault="005D5B98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5F6115" w:rsidRDefault="00E960EF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5F6115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5F6115" w:rsidRDefault="005F6115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C71398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5F6115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5F6115" w:rsidRDefault="005F6115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492" w:right="47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16: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Auditul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  <w:p w:rsidR="005F6115" w:rsidRDefault="005D5B98">
            <w:pPr>
              <w:pStyle w:val="TableParagraph"/>
              <w:spacing w:before="159"/>
              <w:ind w:left="492" w:right="47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Cod: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 w:rsidR="00E960EF">
              <w:rPr>
                <w:w w:val="115"/>
                <w:sz w:val="16"/>
              </w:rPr>
              <w:t>PS-SCIM-23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5F6115" w:rsidRDefault="005D5B98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5F6115" w:rsidRDefault="005F6115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5F6115" w:rsidRDefault="005D5B98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5F6115" w:rsidRDefault="005F6115">
      <w:pPr>
        <w:pStyle w:val="BodyText"/>
        <w:spacing w:line="240" w:lineRule="auto"/>
        <w:rPr>
          <w:rFonts w:ascii="Times New Roman"/>
          <w:sz w:val="20"/>
        </w:rPr>
      </w:pPr>
    </w:p>
    <w:p w:rsidR="005F6115" w:rsidRDefault="005F6115">
      <w:pPr>
        <w:pStyle w:val="BodyText"/>
        <w:spacing w:line="240" w:lineRule="auto"/>
        <w:rPr>
          <w:rFonts w:ascii="Times New Roman"/>
          <w:sz w:val="20"/>
        </w:rPr>
      </w:pPr>
    </w:p>
    <w:p w:rsidR="005F6115" w:rsidRDefault="005F6115">
      <w:pPr>
        <w:pStyle w:val="BodyText"/>
        <w:spacing w:before="4" w:line="240" w:lineRule="auto"/>
        <w:rPr>
          <w:rFonts w:ascii="Times New Roman"/>
        </w:rPr>
      </w:pPr>
    </w:p>
    <w:p w:rsidR="005F6115" w:rsidRDefault="005D5B98">
      <w:pPr>
        <w:spacing w:before="98" w:line="456" w:lineRule="auto"/>
        <w:ind w:left="2923" w:right="2395" w:firstLine="9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16: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</w:t>
      </w:r>
    </w:p>
    <w:p w:rsidR="005F6115" w:rsidRDefault="005D5B98">
      <w:pPr>
        <w:spacing w:line="209" w:lineRule="exact"/>
        <w:ind w:left="3256" w:right="3273"/>
        <w:jc w:val="center"/>
        <w:rPr>
          <w:rFonts w:ascii="Cambria"/>
          <w:b/>
          <w:sz w:val="18"/>
        </w:rPr>
      </w:pPr>
      <w:r>
        <w:rPr>
          <w:w w:val="125"/>
          <w:sz w:val="18"/>
        </w:rPr>
        <w:t>COD:</w:t>
      </w:r>
      <w:r>
        <w:rPr>
          <w:spacing w:val="-12"/>
          <w:w w:val="125"/>
          <w:sz w:val="18"/>
        </w:rPr>
        <w:t xml:space="preserve"> </w:t>
      </w:r>
      <w:r w:rsidR="00E960EF">
        <w:rPr>
          <w:rFonts w:ascii="Cambria"/>
          <w:b/>
          <w:w w:val="125"/>
          <w:sz w:val="18"/>
        </w:rPr>
        <w:t>PS-SCIM-23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F6115">
      <w:pPr>
        <w:pStyle w:val="BodyText"/>
        <w:spacing w:before="3" w:line="240" w:lineRule="auto"/>
        <w:rPr>
          <w:sz w:val="25"/>
        </w:rPr>
      </w:pPr>
    </w:p>
    <w:p w:rsidR="005F6115" w:rsidRDefault="005D5B98">
      <w:pPr>
        <w:pStyle w:val="ListParagraph"/>
        <w:numPr>
          <w:ilvl w:val="0"/>
          <w:numId w:val="13"/>
        </w:numPr>
        <w:tabs>
          <w:tab w:val="left" w:pos="350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5F6115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5F6115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C7139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Buhuciau Luminita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0D630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71398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0D630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71398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 w:rsidP="00F8165A">
            <w:pPr>
              <w:pStyle w:val="TableParagraph"/>
              <w:ind w:left="0" w:right="47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0D630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71398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r w:rsidRPr="000D6304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ListParagraph"/>
        <w:numPr>
          <w:ilvl w:val="0"/>
          <w:numId w:val="13"/>
        </w:numPr>
        <w:tabs>
          <w:tab w:val="left" w:pos="350"/>
        </w:tabs>
        <w:spacing w:before="134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5F6115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5F6115" w:rsidRDefault="005D5B98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5F6115" w:rsidRDefault="005D5B98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5F6115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5F6115">
        <w:trPr>
          <w:trHeight w:val="55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F6115" w:rsidRDefault="00C71398">
            <w:pPr>
              <w:pStyle w:val="TableParagraph"/>
              <w:spacing w:before="0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6"/>
                <w:w w:val="110"/>
                <w:sz w:val="16"/>
              </w:rPr>
              <w:t xml:space="preserve"> </w:t>
            </w:r>
            <w:r w:rsidR="00C71398"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F6115" w:rsidRDefault="005D5B98">
            <w:pPr>
              <w:pStyle w:val="TableParagraph"/>
              <w:numPr>
                <w:ilvl w:val="0"/>
                <w:numId w:val="12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F6115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F6115" w:rsidRDefault="005D5B98">
            <w:pPr>
              <w:pStyle w:val="TableParagraph"/>
              <w:spacing w:before="0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22.01.2018</w:t>
            </w:r>
          </w:p>
        </w:tc>
      </w:tr>
      <w:tr w:rsidR="005F6115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C71398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C71398">
            <w:pPr>
              <w:pStyle w:val="TableParagraph"/>
              <w:spacing w:before="128"/>
              <w:rPr>
                <w:sz w:val="16"/>
              </w:rPr>
            </w:pPr>
            <w:r>
              <w:rPr>
                <w:w w:val="110"/>
                <w:sz w:val="16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F6115" w:rsidRDefault="005D5B98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5F6115" w:rsidRPr="00E960EF" w:rsidRDefault="00C71398">
            <w:pPr>
              <w:pStyle w:val="TableParagraph"/>
              <w:spacing w:before="128"/>
              <w:ind w:left="28" w:right="11"/>
              <w:jc w:val="center"/>
              <w:rPr>
                <w:sz w:val="16"/>
              </w:rPr>
            </w:pPr>
            <w:r>
              <w:rPr>
                <w:sz w:val="18"/>
              </w:rPr>
              <w:t>3.11.2022</w:t>
            </w:r>
          </w:p>
        </w:tc>
      </w:tr>
    </w:tbl>
    <w:p w:rsidR="005F6115" w:rsidRDefault="005F6115">
      <w:pPr>
        <w:jc w:val="center"/>
        <w:rPr>
          <w:sz w:val="16"/>
        </w:rPr>
        <w:sectPr w:rsidR="005F6115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394"/>
        </w:tabs>
        <w:spacing w:before="69" w:line="249" w:lineRule="auto"/>
        <w:ind w:left="100" w:right="118" w:firstLine="0"/>
      </w:pPr>
      <w:bookmarkStart w:id="0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0"/>
      <w:r>
        <w:rPr>
          <w:w w:val="120"/>
        </w:rPr>
        <w:t>procedurii</w:t>
      </w:r>
    </w:p>
    <w:p w:rsidR="005F6115" w:rsidRDefault="005F6115">
      <w:pPr>
        <w:pStyle w:val="BodyText"/>
        <w:spacing w:before="4" w:line="240" w:lineRule="auto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5F6115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5F6115" w:rsidRDefault="005D5B98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5F6115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C71398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E436BB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71398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E436BB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71398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C71398" w:rsidRDefault="00C71398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C71398" w:rsidRDefault="00C71398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C71398" w:rsidRDefault="00C71398">
            <w:r w:rsidRPr="00E436BB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71398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3.4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C71398" w:rsidRDefault="00C71398">
            <w:r w:rsidRPr="00E436BB">
              <w:rPr>
                <w:sz w:val="18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C71398" w:rsidRDefault="00C713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350"/>
        </w:tabs>
        <w:spacing w:before="134"/>
      </w:pPr>
      <w:bookmarkStart w:id="1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before="1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5F6115" w:rsidRDefault="005F6115">
      <w:pPr>
        <w:pStyle w:val="BodyText"/>
        <w:spacing w:before="10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35" w:lineRule="auto"/>
        <w:ind w:left="500" w:right="121" w:firstLine="277"/>
        <w:jc w:val="both"/>
      </w:pP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r>
        <w:rPr>
          <w:w w:val="115"/>
        </w:rPr>
        <w:t>stabileşte</w:t>
      </w:r>
      <w:r>
        <w:rPr>
          <w:spacing w:val="1"/>
          <w:w w:val="115"/>
        </w:rPr>
        <w:t xml:space="preserve"> </w:t>
      </w:r>
      <w:r>
        <w:rPr>
          <w:w w:val="115"/>
        </w:rPr>
        <w:t>modul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planificare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desfăşurare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1"/>
          <w:w w:val="115"/>
        </w:rPr>
        <w:t xml:space="preserve"> </w:t>
      </w:r>
      <w:r>
        <w:rPr>
          <w:w w:val="115"/>
        </w:rPr>
        <w:t>interne,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verifică</w:t>
      </w:r>
      <w:r>
        <w:rPr>
          <w:spacing w:val="1"/>
          <w:w w:val="115"/>
        </w:rPr>
        <w:t xml:space="preserve"> 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</w:t>
      </w:r>
      <w:r>
        <w:rPr>
          <w:spacing w:val="-1"/>
          <w:w w:val="113"/>
        </w:rPr>
        <w:t>f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07"/>
        </w:rPr>
        <w:t>m</w:t>
      </w:r>
      <w:r>
        <w:rPr>
          <w:spacing w:val="-1"/>
          <w:w w:val="109"/>
        </w:rPr>
        <w:t>i</w:t>
      </w:r>
      <w:r>
        <w:rPr>
          <w:spacing w:val="-1"/>
          <w:w w:val="116"/>
        </w:rPr>
        <w:t>t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w w:val="118"/>
        </w:rPr>
        <w:t>a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8"/>
        </w:rPr>
        <w:t>s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07"/>
        </w:rPr>
        <w:t>m</w:t>
      </w:r>
      <w:r>
        <w:rPr>
          <w:spacing w:val="-1"/>
          <w:w w:val="111"/>
        </w:rPr>
        <w:t>ulu</w:t>
      </w:r>
      <w:r>
        <w:rPr>
          <w:w w:val="109"/>
        </w:rPr>
        <w:t>i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o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tr</w:t>
      </w:r>
      <w:r>
        <w:rPr>
          <w:spacing w:val="-1"/>
          <w:w w:val="111"/>
        </w:rPr>
        <w:t>o</w:t>
      </w:r>
      <w:r>
        <w:rPr>
          <w:w w:val="111"/>
        </w:rPr>
        <w:t>l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07"/>
        </w:rPr>
        <w:t>m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8"/>
        </w:rPr>
        <w:t>a</w:t>
      </w:r>
      <w:r>
        <w:rPr>
          <w:spacing w:val="-1"/>
          <w:w w:val="125"/>
        </w:rPr>
        <w:t>g</w:t>
      </w:r>
      <w:r>
        <w:rPr>
          <w:spacing w:val="-1"/>
          <w:w w:val="122"/>
        </w:rPr>
        <w:t>e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a</w:t>
      </w:r>
      <w:r>
        <w:rPr>
          <w:spacing w:val="-1"/>
          <w:w w:val="111"/>
        </w:rPr>
        <w:t>l</w:t>
      </w:r>
      <w:r>
        <w:rPr>
          <w:w w:val="117"/>
        </w:rPr>
        <w:t>,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3"/>
        </w:rPr>
        <w:t>f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ţ</w:t>
      </w:r>
      <w:r>
        <w:rPr>
          <w:w w:val="118"/>
        </w:rPr>
        <w:t>ă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1"/>
        </w:rPr>
        <w:t>d</w:t>
      </w:r>
      <w:r>
        <w:rPr>
          <w:w w:val="122"/>
        </w:rPr>
        <w:t>e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23"/>
        </w:rPr>
        <w:t>c</w:t>
      </w:r>
      <w:r>
        <w:rPr>
          <w:spacing w:val="-1"/>
          <w:w w:val="122"/>
        </w:rPr>
        <w:t>e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in</w:t>
      </w:r>
      <w:r>
        <w:rPr>
          <w:spacing w:val="-1"/>
          <w:w w:val="116"/>
        </w:rPr>
        <w:t>ţ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w w:val="122"/>
        </w:rPr>
        <w:t>e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11"/>
        </w:rPr>
        <w:t>d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dulu</w:t>
      </w:r>
      <w:r>
        <w:rPr>
          <w:w w:val="109"/>
        </w:rPr>
        <w:t>i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22"/>
        </w:rPr>
        <w:t>S</w:t>
      </w:r>
      <w:r>
        <w:rPr>
          <w:spacing w:val="-1"/>
          <w:w w:val="110"/>
        </w:rPr>
        <w:t>G</w:t>
      </w:r>
      <w:r>
        <w:rPr>
          <w:w w:val="110"/>
        </w:rPr>
        <w:t>G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2"/>
        </w:rPr>
        <w:t>4</w:t>
      </w:r>
      <w:r>
        <w:rPr>
          <w:spacing w:val="-1"/>
          <w:w w:val="103"/>
        </w:rPr>
        <w:t>00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1"/>
          <w:w w:val="148"/>
        </w:rPr>
        <w:t>1</w:t>
      </w:r>
      <w:r>
        <w:rPr>
          <w:w w:val="120"/>
        </w:rPr>
        <w:t>5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  <w:w w:val="118"/>
        </w:rPr>
        <w:t>ş</w:t>
      </w:r>
      <w:r>
        <w:rPr>
          <w:w w:val="109"/>
        </w:rPr>
        <w:t>i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111"/>
        </w:rPr>
        <w:t>l</w:t>
      </w:r>
      <w:r>
        <w:rPr>
          <w:spacing w:val="-1"/>
          <w:w w:val="122"/>
        </w:rPr>
        <w:t>e</w:t>
      </w:r>
      <w:r>
        <w:rPr>
          <w:spacing w:val="-1"/>
          <w:w w:val="125"/>
        </w:rPr>
        <w:t>g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s</w:t>
      </w:r>
      <w:r>
        <w:rPr>
          <w:spacing w:val="-1"/>
          <w:w w:val="111"/>
        </w:rPr>
        <w:t>l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ţ</w:t>
      </w:r>
      <w:r>
        <w:rPr>
          <w:spacing w:val="-1"/>
          <w:w w:val="109"/>
        </w:rPr>
        <w:t>i</w:t>
      </w:r>
      <w:r>
        <w:rPr>
          <w:w w:val="118"/>
        </w:rPr>
        <w:t xml:space="preserve">a </w:t>
      </w:r>
      <w:r>
        <w:rPr>
          <w:w w:val="115"/>
        </w:rPr>
        <w:t>aplicabilă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domeniu,</w:t>
      </w:r>
      <w:r>
        <w:rPr>
          <w:spacing w:val="1"/>
          <w:w w:val="115"/>
        </w:rPr>
        <w:t xml:space="preserve"> </w:t>
      </w:r>
      <w:r>
        <w:rPr>
          <w:w w:val="115"/>
        </w:rPr>
        <w:t>precum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stabilirea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urmărirea</w:t>
      </w:r>
      <w:r>
        <w:rPr>
          <w:spacing w:val="2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2"/>
          <w:w w:val="115"/>
        </w:rPr>
        <w:t xml:space="preserve"> </w:t>
      </w:r>
      <w:r>
        <w:rPr>
          <w:w w:val="115"/>
        </w:rPr>
        <w:t>eficace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acţiunilor</w:t>
      </w:r>
      <w:r>
        <w:rPr>
          <w:spacing w:val="1"/>
          <w:w w:val="115"/>
        </w:rPr>
        <w:t xml:space="preserve"> </w:t>
      </w:r>
      <w:r>
        <w:rPr>
          <w:w w:val="115"/>
        </w:rPr>
        <w:t>corective</w:t>
      </w:r>
      <w:r>
        <w:rPr>
          <w:spacing w:val="2"/>
          <w:w w:val="115"/>
        </w:rPr>
        <w:t xml:space="preserve"> </w:t>
      </w:r>
      <w:r>
        <w:rPr>
          <w:w w:val="115"/>
        </w:rPr>
        <w:t>rezultate</w:t>
      </w: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before="17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13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5F6115" w:rsidRDefault="005F6115">
      <w:pPr>
        <w:pStyle w:val="BodyText"/>
        <w:spacing w:before="6" w:line="240" w:lineRule="auto"/>
        <w:rPr>
          <w:rFonts w:ascii="Cambria"/>
          <w:b/>
          <w:sz w:val="15"/>
        </w:rPr>
      </w:pP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F6115">
      <w:pPr>
        <w:pStyle w:val="BodyText"/>
        <w:spacing w:before="6" w:line="240" w:lineRule="auto"/>
        <w:rPr>
          <w:rFonts w:ascii="Cambria"/>
          <w:b/>
          <w:sz w:val="28"/>
        </w:r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350"/>
        </w:tabs>
      </w:pPr>
      <w:bookmarkStart w:id="2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2"/>
      <w:r>
        <w:rPr>
          <w:w w:val="120"/>
        </w:rPr>
        <w:t>aplicare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5F6115" w:rsidRDefault="005F6115">
      <w:pPr>
        <w:pStyle w:val="BodyText"/>
        <w:spacing w:before="8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02" w:lineRule="exact"/>
        <w:ind w:left="500"/>
        <w:jc w:val="both"/>
      </w:pPr>
      <w:r>
        <w:rPr>
          <w:w w:val="115"/>
        </w:rPr>
        <w:t>Procedura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referă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Sandardului</w:t>
      </w:r>
      <w:r>
        <w:rPr>
          <w:spacing w:val="3"/>
          <w:w w:val="115"/>
        </w:rPr>
        <w:t xml:space="preserve"> </w:t>
      </w:r>
      <w:r>
        <w:rPr>
          <w:w w:val="115"/>
        </w:rPr>
        <w:t>16:</w:t>
      </w:r>
      <w:r>
        <w:rPr>
          <w:spacing w:val="4"/>
          <w:w w:val="115"/>
        </w:rPr>
        <w:t xml:space="preserve"> </w:t>
      </w:r>
      <w:r>
        <w:rPr>
          <w:w w:val="115"/>
        </w:rPr>
        <w:t>Auditul</w:t>
      </w:r>
      <w:r>
        <w:rPr>
          <w:spacing w:val="3"/>
          <w:w w:val="115"/>
        </w:rPr>
        <w:t xml:space="preserve"> </w:t>
      </w:r>
      <w:r>
        <w:rPr>
          <w:w w:val="115"/>
        </w:rPr>
        <w:t>intern.</w:t>
      </w:r>
    </w:p>
    <w:p w:rsidR="005F6115" w:rsidRDefault="005D5B98">
      <w:pPr>
        <w:pStyle w:val="BodyText"/>
        <w:spacing w:before="1" w:line="235" w:lineRule="auto"/>
        <w:ind w:left="500" w:right="129"/>
        <w:jc w:val="both"/>
      </w:pPr>
      <w:r>
        <w:rPr>
          <w:w w:val="115"/>
        </w:rPr>
        <w:t>Procedura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utilizează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către</w:t>
      </w:r>
      <w:r>
        <w:rPr>
          <w:spacing w:val="1"/>
          <w:w w:val="115"/>
        </w:rPr>
        <w:t xml:space="preserve"> </w:t>
      </w:r>
      <w:r>
        <w:rPr>
          <w:w w:val="115"/>
        </w:rPr>
        <w:t>persoanele</w:t>
      </w:r>
      <w:r>
        <w:rPr>
          <w:spacing w:val="1"/>
          <w:w w:val="115"/>
        </w:rPr>
        <w:t xml:space="preserve"> </w:t>
      </w:r>
      <w:r>
        <w:rPr>
          <w:w w:val="115"/>
        </w:rPr>
        <w:t>autorizate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realizează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  de  audit  în  cadrul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instituției, în vederea verificării implementării procedurilor operaţionale şi a procedurilor de sistem, aferente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control</w:t>
      </w:r>
      <w:r>
        <w:rPr>
          <w:spacing w:val="6"/>
          <w:w w:val="115"/>
        </w:rPr>
        <w:t xml:space="preserve"> </w:t>
      </w:r>
      <w:r>
        <w:rPr>
          <w:w w:val="115"/>
        </w:rPr>
        <w:t>manage.</w:t>
      </w:r>
    </w:p>
    <w:p w:rsidR="005F6115" w:rsidRDefault="005D5B98">
      <w:pPr>
        <w:pStyle w:val="ListParagraph"/>
        <w:numPr>
          <w:ilvl w:val="1"/>
          <w:numId w:val="13"/>
        </w:numPr>
        <w:tabs>
          <w:tab w:val="left" w:pos="899"/>
        </w:tabs>
        <w:spacing w:before="169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5F6115" w:rsidRDefault="005F6115">
      <w:pPr>
        <w:pStyle w:val="BodyText"/>
        <w:spacing w:before="11" w:line="240" w:lineRule="auto"/>
        <w:rPr>
          <w:rFonts w:ascii="Cambria"/>
          <w:b/>
          <w:sz w:val="15"/>
        </w:rPr>
      </w:pPr>
    </w:p>
    <w:p w:rsidR="005F6115" w:rsidRDefault="005D5B98">
      <w:pPr>
        <w:pStyle w:val="BodyText"/>
        <w:spacing w:line="240" w:lineRule="auto"/>
        <w:ind w:left="500"/>
        <w:jc w:val="both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5F6115" w:rsidRDefault="005D5B98">
      <w:pPr>
        <w:pStyle w:val="ListParagraph"/>
        <w:numPr>
          <w:ilvl w:val="1"/>
          <w:numId w:val="13"/>
        </w:numPr>
        <w:tabs>
          <w:tab w:val="left" w:pos="875"/>
        </w:tabs>
        <w:spacing w:before="17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5F6115" w:rsidRDefault="005F6115">
      <w:pPr>
        <w:pStyle w:val="BodyText"/>
        <w:spacing w:before="10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before="1" w:line="235" w:lineRule="auto"/>
        <w:ind w:left="500" w:right="126"/>
        <w:jc w:val="both"/>
      </w:pP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elaborare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1"/>
          <w:w w:val="115"/>
        </w:rPr>
        <w:t xml:space="preserve"> </w:t>
      </w:r>
      <w:r>
        <w:rPr>
          <w:w w:val="115"/>
        </w:rPr>
        <w:t>SCIM</w:t>
      </w:r>
      <w:r>
        <w:rPr>
          <w:spacing w:val="1"/>
          <w:w w:val="115"/>
        </w:rPr>
        <w:t xml:space="preserve"> </w:t>
      </w:r>
      <w:r>
        <w:rPr>
          <w:w w:val="115"/>
        </w:rPr>
        <w:t>depind</w:t>
      </w:r>
      <w:r>
        <w:rPr>
          <w:spacing w:val="1"/>
          <w:w w:val="115"/>
        </w:rPr>
        <w:t xml:space="preserve"> </w:t>
      </w:r>
      <w:r>
        <w:rPr>
          <w:w w:val="115"/>
        </w:rPr>
        <w:t>toate</w:t>
      </w:r>
      <w:r>
        <w:rPr>
          <w:spacing w:val="1"/>
          <w:w w:val="115"/>
        </w:rPr>
        <w:t xml:space="preserve"> </w:t>
      </w:r>
      <w:r>
        <w:rPr>
          <w:w w:val="115"/>
        </w:rPr>
        <w:t>celelalte</w:t>
      </w:r>
      <w:r>
        <w:rPr>
          <w:spacing w:val="1"/>
          <w:w w:val="115"/>
        </w:rPr>
        <w:t xml:space="preserve"> </w:t>
      </w:r>
      <w:r>
        <w:rPr>
          <w:w w:val="115"/>
        </w:rPr>
        <w:t>activități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 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5F6115" w:rsidRDefault="005D5B98">
      <w:pPr>
        <w:pStyle w:val="ListParagraph"/>
        <w:numPr>
          <w:ilvl w:val="1"/>
          <w:numId w:val="13"/>
        </w:numPr>
        <w:tabs>
          <w:tab w:val="left" w:pos="925"/>
        </w:tabs>
        <w:spacing w:before="169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5F6115" w:rsidRDefault="005F6115">
      <w:pPr>
        <w:pStyle w:val="BodyText"/>
        <w:spacing w:before="5" w:line="240" w:lineRule="auto"/>
        <w:rPr>
          <w:rFonts w:ascii="Cambria"/>
          <w:b/>
          <w:sz w:val="15"/>
        </w:rPr>
      </w:pPr>
    </w:p>
    <w:p w:rsidR="005F6115" w:rsidRDefault="005D5B98">
      <w:pPr>
        <w:pStyle w:val="ListParagraph"/>
        <w:numPr>
          <w:ilvl w:val="2"/>
          <w:numId w:val="13"/>
        </w:numPr>
        <w:tabs>
          <w:tab w:val="left" w:pos="1463"/>
        </w:tabs>
        <w:spacing w:before="1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40" w:lineRule="auto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5F6115" w:rsidRDefault="005D5B98">
      <w:pPr>
        <w:pStyle w:val="ListParagraph"/>
        <w:numPr>
          <w:ilvl w:val="2"/>
          <w:numId w:val="13"/>
        </w:numPr>
        <w:tabs>
          <w:tab w:val="left" w:pos="1463"/>
        </w:tabs>
        <w:spacing w:before="169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5F6115" w:rsidRDefault="005F6115">
      <w:pPr>
        <w:pStyle w:val="BodyText"/>
        <w:spacing w:before="8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40" w:lineRule="auto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5F6115" w:rsidRDefault="005D5B98">
      <w:pPr>
        <w:pStyle w:val="ListParagraph"/>
        <w:numPr>
          <w:ilvl w:val="2"/>
          <w:numId w:val="13"/>
        </w:numPr>
        <w:tabs>
          <w:tab w:val="left" w:pos="1463"/>
        </w:tabs>
        <w:spacing w:before="1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5F6115" w:rsidRDefault="005F6115">
      <w:pPr>
        <w:pStyle w:val="BodyText"/>
        <w:spacing w:before="8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40" w:lineRule="auto"/>
        <w:ind w:left="900"/>
      </w:pPr>
      <w:r>
        <w:rPr>
          <w:w w:val="115"/>
        </w:rPr>
        <w:t>SCIM</w:t>
      </w:r>
    </w:p>
    <w:p w:rsidR="005F6115" w:rsidRDefault="005F6115">
      <w:pPr>
        <w:sectPr w:rsidR="005F6115">
          <w:pgSz w:w="11900" w:h="16840"/>
          <w:pgMar w:top="660" w:right="600" w:bottom="980" w:left="620" w:header="0" w:footer="789" w:gutter="0"/>
          <w:cols w:space="720"/>
        </w:sect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350"/>
        </w:tabs>
        <w:spacing w:before="69"/>
      </w:pPr>
      <w:bookmarkStart w:id="3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3"/>
      <w:r>
        <w:rPr>
          <w:w w:val="120"/>
        </w:rPr>
        <w:t>referință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10"/>
        </w:numPr>
        <w:tabs>
          <w:tab w:val="left" w:pos="938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5F6115" w:rsidRDefault="005D5B98">
      <w:pPr>
        <w:pStyle w:val="ListParagraph"/>
        <w:numPr>
          <w:ilvl w:val="1"/>
          <w:numId w:val="10"/>
        </w:numPr>
        <w:tabs>
          <w:tab w:val="left" w:pos="938"/>
        </w:tabs>
        <w:spacing w:before="170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5F6115" w:rsidRDefault="005F6115">
      <w:pPr>
        <w:pStyle w:val="BodyText"/>
        <w:spacing w:before="10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9"/>
        </w:numPr>
        <w:tabs>
          <w:tab w:val="left" w:pos="662"/>
        </w:tabs>
        <w:spacing w:before="1" w:line="235" w:lineRule="auto"/>
        <w:ind w:right="123" w:firstLine="0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Legea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672/2002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auditul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intern,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57"/>
        </w:tabs>
        <w:spacing w:before="1" w:line="235" w:lineRule="auto"/>
        <w:ind w:right="131" w:firstLine="0"/>
        <w:rPr>
          <w:sz w:val="18"/>
        </w:rPr>
      </w:pPr>
      <w:r>
        <w:rPr>
          <w:w w:val="115"/>
          <w:sz w:val="18"/>
        </w:rPr>
        <w:t>O.M.F.P.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38/2003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aprobarea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Normelor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generale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exercitarea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activităţii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intern,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09"/>
          <w:sz w:val="18"/>
        </w:rPr>
        <w:t>ini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o</w:t>
      </w:r>
      <w:r>
        <w:rPr>
          <w:spacing w:val="-1"/>
          <w:w w:val="107"/>
          <w:sz w:val="18"/>
        </w:rPr>
        <w:t>m</w:t>
      </w:r>
      <w:r>
        <w:rPr>
          <w:spacing w:val="-1"/>
          <w:w w:val="109"/>
          <w:sz w:val="18"/>
        </w:rPr>
        <w:t>i</w:t>
      </w:r>
      <w:r>
        <w:rPr>
          <w:spacing w:val="-1"/>
          <w:w w:val="122"/>
          <w:sz w:val="18"/>
        </w:rPr>
        <w:t>e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5"/>
          <w:sz w:val="18"/>
        </w:rPr>
        <w:t>3</w:t>
      </w:r>
      <w:r>
        <w:rPr>
          <w:spacing w:val="-1"/>
          <w:w w:val="120"/>
          <w:sz w:val="18"/>
        </w:rPr>
        <w:t>5</w:t>
      </w:r>
      <w:r>
        <w:rPr>
          <w:spacing w:val="-1"/>
          <w:w w:val="148"/>
          <w:sz w:val="18"/>
        </w:rPr>
        <w:t>1</w:t>
      </w:r>
      <w:r>
        <w:rPr>
          <w:spacing w:val="-1"/>
          <w:w w:val="113"/>
          <w:sz w:val="18"/>
        </w:rPr>
        <w:t>2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00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3"/>
          <w:sz w:val="18"/>
        </w:rPr>
        <w:t xml:space="preserve"> </w:t>
      </w:r>
      <w:r>
        <w:rPr>
          <w:spacing w:val="-1"/>
          <w:w w:val="111"/>
          <w:sz w:val="18"/>
        </w:rPr>
        <w:t>do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u</w:t>
      </w:r>
      <w:r>
        <w:rPr>
          <w:spacing w:val="-1"/>
          <w:w w:val="107"/>
          <w:sz w:val="18"/>
        </w:rPr>
        <w:t>m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90"/>
          <w:sz w:val="18"/>
        </w:rPr>
        <w:t>-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4"/>
          <w:sz w:val="18"/>
        </w:rPr>
        <w:t>b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</w:t>
      </w:r>
      <w:r>
        <w:rPr>
          <w:w w:val="122"/>
          <w:sz w:val="18"/>
        </w:rPr>
        <w:t>e</w:t>
      </w:r>
    </w:p>
    <w:p w:rsidR="005F6115" w:rsidRDefault="005D5B98">
      <w:pPr>
        <w:pStyle w:val="ListParagraph"/>
        <w:numPr>
          <w:ilvl w:val="1"/>
          <w:numId w:val="10"/>
        </w:numPr>
        <w:tabs>
          <w:tab w:val="left" w:pos="938"/>
        </w:tabs>
        <w:spacing w:before="1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5F6115" w:rsidRDefault="005F6115">
      <w:pPr>
        <w:pStyle w:val="BodyText"/>
        <w:spacing w:before="1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5F6115" w:rsidRDefault="005D5B98">
      <w:pPr>
        <w:pStyle w:val="ListParagraph"/>
        <w:numPr>
          <w:ilvl w:val="1"/>
          <w:numId w:val="10"/>
        </w:numPr>
        <w:tabs>
          <w:tab w:val="left" w:pos="938"/>
        </w:tabs>
        <w:spacing w:before="168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5F6115" w:rsidRDefault="005F6115">
      <w:pPr>
        <w:pStyle w:val="BodyText"/>
        <w:spacing w:before="1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9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5F6115" w:rsidRDefault="005D5B98">
      <w:pPr>
        <w:pStyle w:val="ListParagraph"/>
        <w:numPr>
          <w:ilvl w:val="0"/>
          <w:numId w:val="9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normative</w:t>
      </w:r>
    </w:p>
    <w:p w:rsidR="005F6115" w:rsidRDefault="005D5B98">
      <w:pPr>
        <w:pStyle w:val="Heading1"/>
        <w:numPr>
          <w:ilvl w:val="0"/>
          <w:numId w:val="13"/>
        </w:numPr>
        <w:tabs>
          <w:tab w:val="left" w:pos="350"/>
        </w:tabs>
        <w:spacing w:before="69"/>
      </w:pPr>
      <w:bookmarkStart w:id="4" w:name="_TOC_250004"/>
      <w:r>
        <w:rPr>
          <w:w w:val="120"/>
        </w:rPr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4"/>
      <w:r>
        <w:rPr>
          <w:w w:val="120"/>
        </w:rPr>
        <w:t>abrevieri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8"/>
        </w:numPr>
        <w:tabs>
          <w:tab w:val="left" w:pos="938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5F6115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5F6115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5F6115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Standarde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 intern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8"/>
              <w:ind w:right="15" w:firstLine="26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Un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reguli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menit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creeze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model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 uniform și coerent. De asemenea, standardele constituie un sistem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referință, în raport cu care se evaluează sistemele de control intern, se identifică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zonele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direcțiile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schimbare</w:t>
            </w:r>
          </w:p>
        </w:tc>
      </w:tr>
      <w:tr w:rsidR="005F6115">
        <w:trPr>
          <w:trHeight w:val="11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20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20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Audit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4"/>
              <w:ind w:right="9" w:firstLine="28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Activitate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funcțional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independentă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obiectivă,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organizații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asigurare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gradul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asupra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operațiunilor,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  îndrumă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 a-i îmbunătăți operațiunile și contribuie la adăugarea de plus valoare. Ajută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organizația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își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îndeplinească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obiectivele,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evaluând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printr-o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abordare</w:t>
            </w:r>
            <w:r>
              <w:rPr>
                <w:spacing w:val="2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sistematică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metodică,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procesele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sale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bazate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riscuri,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administrare,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făcând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propuneri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consolida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eficacitatea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0"/>
                <w:sz w:val="16"/>
              </w:rPr>
              <w:t>Audit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8" w:firstLine="27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sistematic,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independent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scopul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obţinerii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dovezi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</w:t>
            </w:r>
            <w:r>
              <w:rPr>
                <w:spacing w:val="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evaluare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obiectivitate,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determina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măsura</w:t>
            </w:r>
            <w:r>
              <w:rPr>
                <w:spacing w:val="3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sunt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îndeplinite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criteriile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audit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73"/>
              <w:rPr>
                <w:sz w:val="16"/>
              </w:rPr>
            </w:pPr>
            <w:r>
              <w:rPr>
                <w:w w:val="115"/>
                <w:sz w:val="16"/>
              </w:rPr>
              <w:t>Ansamblu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structuri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organizatorice,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responsabilităţi,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proceduri,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procese</w:t>
            </w:r>
            <w:r>
              <w:rPr>
                <w:spacing w:val="1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resurse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scop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implementarea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controlului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5F6115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Neconformitate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8"/>
              <w:ind w:right="11" w:firstLine="27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Nesatisfacerea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condiţii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specificate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(abaterea/absenţa,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faţă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condiţiile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specificate, a uneia/mai multor cerinţe privind calitatea, protecţia mediului şi/sau de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sanatate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securitate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munca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fac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proces/produs/serviciu</w:t>
            </w:r>
            <w:r>
              <w:rPr>
                <w:spacing w:val="2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inacceptabilă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nedeterminată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neconformă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specificate).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Auditat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Instituţie,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auditul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20.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21.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Observaţie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33"/>
              <w:rPr>
                <w:sz w:val="16"/>
              </w:rPr>
            </w:pPr>
            <w:r>
              <w:rPr>
                <w:w w:val="115"/>
                <w:sz w:val="16"/>
              </w:rPr>
              <w:t>O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faptelor,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efectuată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durata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desfăşurării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audit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susţinută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dovezi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</w:t>
            </w:r>
          </w:p>
        </w:tc>
      </w:tr>
      <w:tr w:rsidR="005F6115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115" w:rsidRDefault="005D5B98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20"/>
                <w:sz w:val="16"/>
              </w:rPr>
              <w:t>Corecţie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9"/>
              <w:ind w:right="10" w:firstLine="339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întreprinsă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asupra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produsului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neconform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elimina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neconformitate constatată, ce poate fi efectuată împreună cu o acţiune corectivă şi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reparare/remediere,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reprelucrare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reclasare.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Eficacitate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21"/>
              <w:rPr>
                <w:sz w:val="16"/>
              </w:rPr>
            </w:pPr>
            <w:r>
              <w:rPr>
                <w:w w:val="115"/>
                <w:sz w:val="16"/>
              </w:rPr>
              <w:t>Gradul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îndeplinire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obiectivelor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programate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fiecare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dintre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</w:t>
            </w:r>
            <w:r>
              <w:rPr>
                <w:spacing w:val="1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raportul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efectul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proiectat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rezultatul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efectiv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respective;</w:t>
            </w:r>
          </w:p>
        </w:tc>
      </w:tr>
      <w:tr w:rsidR="005F6115">
        <w:trPr>
          <w:trHeight w:val="297"/>
        </w:trPr>
        <w:tc>
          <w:tcPr>
            <w:tcW w:w="430" w:type="dxa"/>
            <w:tcBorders>
              <w:top w:val="single" w:sz="18" w:space="0" w:color="D2D2D2"/>
              <w:bottom w:val="nil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nil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nil"/>
            </w:tcBorders>
          </w:tcPr>
          <w:p w:rsidR="005F6115" w:rsidRDefault="005D5B98">
            <w:pPr>
              <w:pStyle w:val="TableParagraph"/>
              <w:ind w:left="241"/>
              <w:rPr>
                <w:sz w:val="16"/>
              </w:rPr>
            </w:pPr>
            <w:r>
              <w:rPr>
                <w:w w:val="115"/>
                <w:sz w:val="16"/>
              </w:rPr>
              <w:t>Modul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specific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realizare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unei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activități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proces,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editat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</w:t>
            </w:r>
            <w:r>
              <w:rPr>
                <w:spacing w:val="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suport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</w:p>
        </w:tc>
      </w:tr>
      <w:tr w:rsidR="005F6115">
        <w:trPr>
          <w:trHeight w:val="377"/>
        </w:trPr>
        <w:tc>
          <w:tcPr>
            <w:tcW w:w="430" w:type="dxa"/>
            <w:tcBorders>
              <w:top w:val="nil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0" w:line="175" w:lineRule="exact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24.</w:t>
            </w:r>
          </w:p>
        </w:tc>
        <w:tc>
          <w:tcPr>
            <w:tcW w:w="3020" w:type="dxa"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0" w:line="175" w:lineRule="exact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nil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Analiză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264"/>
              <w:rPr>
                <w:sz w:val="16"/>
              </w:rPr>
            </w:pPr>
            <w:r>
              <w:rPr>
                <w:w w:val="115"/>
                <w:sz w:val="16"/>
              </w:rPr>
              <w:t>Activitate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determina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potrivirea,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adecvarea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eficacitatea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subiectului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cauză,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priveşte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îndeplinirea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obiectivelor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stabilite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0"/>
                <w:sz w:val="16"/>
              </w:rPr>
              <w:t>Şef</w:t>
            </w:r>
            <w:r>
              <w:rPr>
                <w:spacing w:val="1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Birou/Compartiment/Serviciu</w:t>
            </w:r>
          </w:p>
        </w:tc>
      </w:tr>
      <w:tr w:rsidR="005F6115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20"/>
                <w:sz w:val="16"/>
              </w:rPr>
              <w:t>27.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5F6115" w:rsidRDefault="005D5B98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5F6115" w:rsidRDefault="005D5B98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5F6115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15"/>
                <w:sz w:val="16"/>
              </w:rPr>
              <w:t>29.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5F6115" w:rsidRDefault="005F6115">
      <w:pPr>
        <w:pStyle w:val="BodyText"/>
        <w:spacing w:before="10" w:line="240" w:lineRule="auto"/>
        <w:rPr>
          <w:rFonts w:ascii="Cambria"/>
          <w:b/>
          <w:sz w:val="6"/>
        </w:rPr>
      </w:pPr>
    </w:p>
    <w:p w:rsidR="005F6115" w:rsidRDefault="005D5B98">
      <w:pPr>
        <w:pStyle w:val="ListParagraph"/>
        <w:numPr>
          <w:ilvl w:val="1"/>
          <w:numId w:val="8"/>
        </w:numPr>
        <w:tabs>
          <w:tab w:val="left" w:pos="938"/>
        </w:tabs>
        <w:spacing w:before="98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5F6115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5F6115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lastRenderedPageBreak/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Ministerul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FIAP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Fişă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identificare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problemei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ACP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Acţiuni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corective/preventive</w:t>
            </w:r>
          </w:p>
        </w:tc>
      </w:tr>
      <w:tr w:rsidR="005F6115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UCAAPI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Unitatea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Centrală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Armonizare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pentru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Auditul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</w:t>
            </w:r>
          </w:p>
        </w:tc>
      </w:tr>
      <w:tr w:rsidR="005F6115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5F6115" w:rsidRDefault="005D5B98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5F6115" w:rsidRDefault="005D5B98">
      <w:pPr>
        <w:pStyle w:val="ListParagraph"/>
        <w:numPr>
          <w:ilvl w:val="0"/>
          <w:numId w:val="13"/>
        </w:numPr>
        <w:tabs>
          <w:tab w:val="left" w:pos="350"/>
        </w:tabs>
        <w:spacing w:before="69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7"/>
        </w:numPr>
        <w:tabs>
          <w:tab w:val="left" w:pos="938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02" w:lineRule="exact"/>
        <w:ind w:left="100"/>
      </w:pPr>
      <w:r>
        <w:rPr>
          <w:w w:val="115"/>
        </w:rPr>
        <w:t>-&gt;</w:t>
      </w:r>
      <w:r>
        <w:rPr>
          <w:spacing w:val="-4"/>
          <w:w w:val="115"/>
        </w:rPr>
        <w:t xml:space="preserve"> </w:t>
      </w:r>
      <w:r>
        <w:rPr>
          <w:w w:val="115"/>
        </w:rPr>
        <w:t>Auditul</w:t>
      </w:r>
      <w:r>
        <w:rPr>
          <w:spacing w:val="-4"/>
          <w:w w:val="115"/>
        </w:rPr>
        <w:t xml:space="preserve"> </w:t>
      </w:r>
      <w:r>
        <w:rPr>
          <w:w w:val="115"/>
        </w:rPr>
        <w:t>intern</w:t>
      </w:r>
      <w:r>
        <w:rPr>
          <w:spacing w:val="-4"/>
          <w:w w:val="115"/>
        </w:rPr>
        <w:t xml:space="preserve"> </w:t>
      </w:r>
      <w:r>
        <w:rPr>
          <w:w w:val="115"/>
        </w:rPr>
        <w:t>are</w:t>
      </w:r>
      <w:r>
        <w:rPr>
          <w:spacing w:val="-3"/>
          <w:w w:val="115"/>
        </w:rPr>
        <w:t xml:space="preserve"> </w:t>
      </w:r>
      <w:r>
        <w:rPr>
          <w:w w:val="115"/>
        </w:rPr>
        <w:t>două</w:t>
      </w:r>
      <w:r>
        <w:rPr>
          <w:spacing w:val="-4"/>
          <w:w w:val="115"/>
        </w:rPr>
        <w:t xml:space="preserve"> </w:t>
      </w:r>
      <w:r>
        <w:rPr>
          <w:w w:val="115"/>
        </w:rPr>
        <w:t>funcţii: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Funcţia de consiliere;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w w:val="115"/>
          <w:sz w:val="18"/>
        </w:rPr>
        <w:t>Funcţia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asigurare.</w:t>
      </w:r>
    </w:p>
    <w:p w:rsidR="005F6115" w:rsidRDefault="005F6115">
      <w:pPr>
        <w:pStyle w:val="BodyText"/>
        <w:spacing w:before="3" w:line="240" w:lineRule="auto"/>
        <w:rPr>
          <w:sz w:val="17"/>
        </w:rPr>
      </w:pPr>
    </w:p>
    <w:p w:rsidR="005F6115" w:rsidRDefault="005D5B98">
      <w:pPr>
        <w:pStyle w:val="BodyText"/>
        <w:spacing w:line="202" w:lineRule="exact"/>
        <w:ind w:left="100"/>
        <w:jc w:val="both"/>
      </w:pPr>
      <w:r>
        <w:rPr>
          <w:w w:val="115"/>
        </w:rPr>
        <w:t>Funcţia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consiliere</w:t>
      </w:r>
    </w:p>
    <w:p w:rsidR="005F6115" w:rsidRDefault="005D5B98">
      <w:pPr>
        <w:pStyle w:val="BodyText"/>
        <w:spacing w:before="1" w:line="235" w:lineRule="auto"/>
        <w:ind w:left="100" w:right="119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Consilierea</w:t>
      </w:r>
      <w:r>
        <w:rPr>
          <w:spacing w:val="1"/>
          <w:w w:val="115"/>
        </w:rPr>
        <w:t xml:space="preserve"> </w:t>
      </w:r>
      <w:r>
        <w:rPr>
          <w:w w:val="115"/>
        </w:rPr>
        <w:t>reprezintă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desfăşurată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auditorii</w:t>
      </w:r>
      <w:r>
        <w:rPr>
          <w:spacing w:val="1"/>
          <w:w w:val="115"/>
        </w:rPr>
        <w:t xml:space="preserve"> </w:t>
      </w:r>
      <w:r>
        <w:rPr>
          <w:w w:val="115"/>
        </w:rPr>
        <w:t>interni,</w:t>
      </w:r>
      <w:r>
        <w:rPr>
          <w:spacing w:val="1"/>
          <w:w w:val="115"/>
        </w:rPr>
        <w:t xml:space="preserve"> </w:t>
      </w:r>
      <w:r>
        <w:rPr>
          <w:w w:val="115"/>
        </w:rPr>
        <w:t>menită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aducă</w:t>
      </w:r>
      <w:r>
        <w:rPr>
          <w:spacing w:val="1"/>
          <w:w w:val="115"/>
        </w:rPr>
        <w:t xml:space="preserve"> </w:t>
      </w:r>
      <w:r>
        <w:rPr>
          <w:w w:val="115"/>
        </w:rPr>
        <w:t>plusvaloare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îmbunătăţească administrarea entităţii publice, gestiunea riscului şi a controlului intern, fără ca auditorul să îşi</w:t>
      </w:r>
      <w:r>
        <w:rPr>
          <w:spacing w:val="1"/>
          <w:w w:val="115"/>
        </w:rPr>
        <w:t xml:space="preserve"> </w:t>
      </w:r>
      <w:r>
        <w:rPr>
          <w:w w:val="115"/>
        </w:rPr>
        <w:t>asume</w:t>
      </w:r>
      <w:r>
        <w:rPr>
          <w:spacing w:val="6"/>
          <w:w w:val="115"/>
        </w:rPr>
        <w:t xml:space="preserve"> </w:t>
      </w:r>
      <w:r>
        <w:rPr>
          <w:w w:val="115"/>
        </w:rPr>
        <w:t>responsabilităţi</w:t>
      </w:r>
      <w:r>
        <w:rPr>
          <w:spacing w:val="6"/>
          <w:w w:val="115"/>
        </w:rPr>
        <w:t xml:space="preserve"> </w:t>
      </w:r>
      <w:r>
        <w:rPr>
          <w:w w:val="115"/>
        </w:rPr>
        <w:t>manageriale.</w:t>
      </w:r>
    </w:p>
    <w:p w:rsidR="005F6115" w:rsidRDefault="005D5B98">
      <w:pPr>
        <w:pStyle w:val="BodyText"/>
        <w:spacing w:line="198" w:lineRule="exact"/>
        <w:ind w:left="100"/>
        <w:jc w:val="both"/>
      </w:pPr>
      <w:r>
        <w:rPr>
          <w:w w:val="115"/>
        </w:rPr>
        <w:t>-&gt; Activitatea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consiliere desfăşurată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auditorii</w:t>
      </w:r>
      <w:r>
        <w:rPr>
          <w:spacing w:val="1"/>
          <w:w w:val="115"/>
        </w:rPr>
        <w:t xml:space="preserve"> </w:t>
      </w:r>
      <w:r>
        <w:rPr>
          <w:w w:val="115"/>
        </w:rPr>
        <w:t>interni, cuprinde</w:t>
      </w:r>
      <w:r>
        <w:rPr>
          <w:spacing w:val="1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1"/>
          <w:w w:val="115"/>
        </w:rPr>
        <w:t xml:space="preserve"> </w:t>
      </w:r>
      <w:r>
        <w:rPr>
          <w:w w:val="115"/>
        </w:rPr>
        <w:t>tipuri</w:t>
      </w:r>
      <w:r>
        <w:rPr>
          <w:spacing w:val="1"/>
          <w:w w:val="115"/>
        </w:rPr>
        <w:t xml:space="preserve"> </w:t>
      </w:r>
      <w:r>
        <w:rPr>
          <w:w w:val="115"/>
        </w:rPr>
        <w:t>de consiliere: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consultanţa - ajută la identificarea soluţiiilor sau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chiar le oferă;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facilitarea înţelegerii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- uşurează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înţelegerea activităţilor,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fenomenelor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 procedurilor;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formarea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perfecţionarea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profesională.</w:t>
      </w:r>
    </w:p>
    <w:p w:rsidR="005F6115" w:rsidRDefault="005D5B9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21"/>
          <w:w w:val="115"/>
        </w:rPr>
        <w:t xml:space="preserve"> </w:t>
      </w:r>
      <w:r>
        <w:rPr>
          <w:w w:val="115"/>
        </w:rPr>
        <w:t>Pentru</w:t>
      </w:r>
      <w:r>
        <w:rPr>
          <w:spacing w:val="21"/>
          <w:w w:val="115"/>
        </w:rPr>
        <w:t xml:space="preserve"> </w:t>
      </w:r>
      <w:r>
        <w:rPr>
          <w:w w:val="115"/>
        </w:rPr>
        <w:t>realizarea</w:t>
      </w:r>
      <w:r>
        <w:rPr>
          <w:spacing w:val="21"/>
          <w:w w:val="115"/>
        </w:rPr>
        <w:t xml:space="preserve"> </w:t>
      </w:r>
      <w:r>
        <w:rPr>
          <w:w w:val="115"/>
        </w:rPr>
        <w:t>misiunii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consiliere,</w:t>
      </w:r>
      <w:r>
        <w:rPr>
          <w:spacing w:val="21"/>
          <w:w w:val="115"/>
        </w:rPr>
        <w:t xml:space="preserve"> </w:t>
      </w:r>
      <w:r>
        <w:rPr>
          <w:w w:val="115"/>
        </w:rPr>
        <w:t>auditorii</w:t>
      </w:r>
      <w:r>
        <w:rPr>
          <w:spacing w:val="21"/>
          <w:w w:val="115"/>
        </w:rPr>
        <w:t xml:space="preserve"> </w:t>
      </w:r>
      <w:r>
        <w:rPr>
          <w:w w:val="115"/>
        </w:rPr>
        <w:t>interni</w:t>
      </w:r>
      <w:r>
        <w:rPr>
          <w:spacing w:val="21"/>
          <w:w w:val="115"/>
        </w:rPr>
        <w:t xml:space="preserve"> </w:t>
      </w:r>
      <w:r>
        <w:rPr>
          <w:w w:val="115"/>
        </w:rPr>
        <w:t>trebuie</w:t>
      </w:r>
      <w:r>
        <w:rPr>
          <w:spacing w:val="21"/>
          <w:w w:val="115"/>
        </w:rPr>
        <w:t xml:space="preserve"> </w:t>
      </w:r>
      <w:r>
        <w:rPr>
          <w:w w:val="115"/>
        </w:rPr>
        <w:t>să</w:t>
      </w:r>
      <w:r>
        <w:rPr>
          <w:spacing w:val="21"/>
          <w:w w:val="115"/>
        </w:rPr>
        <w:t xml:space="preserve"> </w:t>
      </w:r>
      <w:r>
        <w:rPr>
          <w:w w:val="115"/>
        </w:rPr>
        <w:t>dea</w:t>
      </w:r>
      <w:r>
        <w:rPr>
          <w:spacing w:val="21"/>
          <w:w w:val="115"/>
        </w:rPr>
        <w:t xml:space="preserve"> </w:t>
      </w:r>
      <w:r>
        <w:rPr>
          <w:w w:val="115"/>
        </w:rPr>
        <w:t>dovadă</w:t>
      </w:r>
      <w:r>
        <w:rPr>
          <w:spacing w:val="21"/>
          <w:w w:val="115"/>
        </w:rPr>
        <w:t xml:space="preserve"> </w:t>
      </w:r>
      <w:r>
        <w:rPr>
          <w:w w:val="115"/>
        </w:rPr>
        <w:t>de</w:t>
      </w:r>
      <w:r>
        <w:rPr>
          <w:spacing w:val="21"/>
          <w:w w:val="115"/>
        </w:rPr>
        <w:t xml:space="preserve"> </w:t>
      </w:r>
      <w:r>
        <w:rPr>
          <w:w w:val="115"/>
        </w:rPr>
        <w:t>un</w:t>
      </w:r>
      <w:r>
        <w:rPr>
          <w:spacing w:val="21"/>
          <w:w w:val="115"/>
        </w:rPr>
        <w:t xml:space="preserve"> </w:t>
      </w:r>
      <w:r>
        <w:rPr>
          <w:w w:val="115"/>
        </w:rPr>
        <w:t>înalt</w:t>
      </w:r>
      <w:r>
        <w:rPr>
          <w:spacing w:val="21"/>
          <w:w w:val="115"/>
        </w:rPr>
        <w:t xml:space="preserve"> </w:t>
      </w:r>
      <w:r>
        <w:rPr>
          <w:w w:val="115"/>
        </w:rPr>
        <w:t>standard</w:t>
      </w:r>
      <w:r>
        <w:rPr>
          <w:spacing w:val="1"/>
          <w:w w:val="115"/>
        </w:rPr>
        <w:t xml:space="preserve"> </w:t>
      </w:r>
      <w:r>
        <w:rPr>
          <w:w w:val="115"/>
        </w:rPr>
        <w:t>profesional,</w:t>
      </w:r>
      <w:r>
        <w:rPr>
          <w:spacing w:val="6"/>
          <w:w w:val="115"/>
        </w:rPr>
        <w:t xml:space="preserve"> </w:t>
      </w:r>
      <w:r>
        <w:rPr>
          <w:w w:val="115"/>
        </w:rPr>
        <w:t>acţionând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vederea: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respectării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Cartei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auditului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prevederilor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legale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consiliere;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realizarea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misiunilor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consiliere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comunicarea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rezultatelor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acestora,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stabilite;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stabilirea sferei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activităţilor,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atingerii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obiectivelor misiunii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consiliere;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w w:val="115"/>
          <w:sz w:val="18"/>
        </w:rPr>
        <w:t>comunicarea şi raportarea rezultatelor misiunilor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consiliere.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BodyText"/>
        <w:spacing w:line="202" w:lineRule="exact"/>
        <w:ind w:left="100"/>
        <w:jc w:val="both"/>
      </w:pPr>
      <w:r>
        <w:rPr>
          <w:w w:val="115"/>
        </w:rPr>
        <w:t>Funcţia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9"/>
          <w:w w:val="115"/>
        </w:rPr>
        <w:t xml:space="preserve"> </w:t>
      </w:r>
      <w:r>
        <w:rPr>
          <w:w w:val="115"/>
        </w:rPr>
        <w:t>asigurare</w:t>
      </w:r>
    </w:p>
    <w:p w:rsidR="005F6115" w:rsidRDefault="005D5B98">
      <w:pPr>
        <w:pStyle w:val="BodyText"/>
        <w:spacing w:before="1" w:line="235" w:lineRule="auto"/>
        <w:ind w:left="100" w:right="122"/>
        <w:jc w:val="both"/>
      </w:pPr>
      <w:r>
        <w:rPr>
          <w:w w:val="115"/>
        </w:rPr>
        <w:t>-&gt; Auditul intern ajută instituţia să îşi îndeplinească obiectivele printr-o abordare sistematică şi metodică ce</w:t>
      </w:r>
      <w:r>
        <w:rPr>
          <w:spacing w:val="1"/>
          <w:w w:val="115"/>
        </w:rPr>
        <w:t xml:space="preserve"> </w:t>
      </w:r>
      <w:r>
        <w:rPr>
          <w:w w:val="115"/>
        </w:rPr>
        <w:t>evaluează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îmbunătăţeşte</w:t>
      </w:r>
      <w:r>
        <w:rPr>
          <w:spacing w:val="1"/>
          <w:w w:val="115"/>
        </w:rPr>
        <w:t xml:space="preserve"> </w:t>
      </w:r>
      <w:r>
        <w:rPr>
          <w:w w:val="115"/>
        </w:rPr>
        <w:t>eficienţa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eficacitatea</w:t>
      </w:r>
      <w:r>
        <w:rPr>
          <w:spacing w:val="1"/>
          <w:w w:val="115"/>
        </w:rPr>
        <w:t xml:space="preserve"> </w:t>
      </w:r>
      <w:r>
        <w:rPr>
          <w:w w:val="115"/>
        </w:rPr>
        <w:t>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conducere</w:t>
      </w:r>
      <w:r>
        <w:rPr>
          <w:spacing w:val="1"/>
          <w:w w:val="115"/>
        </w:rPr>
        <w:t xml:space="preserve"> </w:t>
      </w:r>
      <w:r>
        <w:rPr>
          <w:w w:val="115"/>
        </w:rPr>
        <w:t>bazat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gestiunea</w:t>
      </w:r>
      <w:r>
        <w:rPr>
          <w:spacing w:val="1"/>
          <w:w w:val="115"/>
        </w:rPr>
        <w:t xml:space="preserve"> </w:t>
      </w:r>
      <w:r>
        <w:rPr>
          <w:w w:val="115"/>
        </w:rPr>
        <w:t>riscului,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controlului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procesului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administrare.</w:t>
      </w:r>
    </w:p>
    <w:p w:rsidR="005F6115" w:rsidRDefault="005D5B98">
      <w:pPr>
        <w:pStyle w:val="BodyText"/>
        <w:spacing w:line="235" w:lineRule="auto"/>
        <w:ind w:left="100" w:right="117"/>
        <w:jc w:val="both"/>
      </w:pPr>
      <w:r>
        <w:rPr>
          <w:w w:val="115"/>
        </w:rPr>
        <w:t>-&gt; Controlul intern reprezintă ansamblul formelor de control exercitate la nivelul entităţii publice, inclusiv auditul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6"/>
          <w:w w:val="115"/>
        </w:rPr>
        <w:t xml:space="preserve"> </w:t>
      </w:r>
      <w:r>
        <w:rPr>
          <w:w w:val="115"/>
        </w:rPr>
        <w:t>stabilite</w:t>
      </w:r>
      <w:r>
        <w:rPr>
          <w:spacing w:val="7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conducere,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7"/>
          <w:w w:val="115"/>
        </w:rPr>
        <w:t xml:space="preserve"> </w:t>
      </w:r>
      <w:r>
        <w:rPr>
          <w:w w:val="115"/>
        </w:rPr>
        <w:t>concordanţă</w:t>
      </w:r>
      <w:r>
        <w:rPr>
          <w:spacing w:val="7"/>
          <w:w w:val="115"/>
        </w:rPr>
        <w:t xml:space="preserve"> </w:t>
      </w:r>
      <w:r>
        <w:rPr>
          <w:w w:val="115"/>
        </w:rPr>
        <w:t>cu</w:t>
      </w:r>
      <w:r>
        <w:rPr>
          <w:spacing w:val="7"/>
          <w:w w:val="115"/>
        </w:rPr>
        <w:t xml:space="preserve"> </w:t>
      </w:r>
      <w:r>
        <w:rPr>
          <w:w w:val="115"/>
        </w:rPr>
        <w:t>obiectivele</w:t>
      </w:r>
      <w:r>
        <w:rPr>
          <w:spacing w:val="6"/>
          <w:w w:val="115"/>
        </w:rPr>
        <w:t xml:space="preserve"> </w:t>
      </w:r>
      <w:r>
        <w:rPr>
          <w:w w:val="115"/>
        </w:rPr>
        <w:t>acestuia</w:t>
      </w:r>
      <w:r>
        <w:rPr>
          <w:spacing w:val="7"/>
          <w:w w:val="115"/>
        </w:rPr>
        <w:t xml:space="preserve"> </w:t>
      </w:r>
      <w:r>
        <w:rPr>
          <w:w w:val="115"/>
        </w:rPr>
        <w:t>şi</w:t>
      </w:r>
      <w:r>
        <w:rPr>
          <w:spacing w:val="7"/>
          <w:w w:val="115"/>
        </w:rPr>
        <w:t xml:space="preserve"> </w:t>
      </w:r>
      <w:r>
        <w:rPr>
          <w:w w:val="115"/>
        </w:rPr>
        <w:t>cu</w:t>
      </w:r>
      <w:r>
        <w:rPr>
          <w:spacing w:val="7"/>
          <w:w w:val="115"/>
        </w:rPr>
        <w:t xml:space="preserve"> </w:t>
      </w:r>
      <w:r>
        <w:rPr>
          <w:w w:val="115"/>
        </w:rPr>
        <w:t>reglementările</w:t>
      </w:r>
      <w:r>
        <w:rPr>
          <w:spacing w:val="6"/>
          <w:w w:val="115"/>
        </w:rPr>
        <w:t xml:space="preserve"> </w:t>
      </w:r>
      <w:r>
        <w:rPr>
          <w:w w:val="115"/>
        </w:rPr>
        <w:t>legale.</w:t>
      </w:r>
    </w:p>
    <w:p w:rsidR="005F6115" w:rsidRDefault="005F6115">
      <w:pPr>
        <w:pStyle w:val="BodyText"/>
        <w:spacing w:before="5" w:line="240" w:lineRule="auto"/>
        <w:rPr>
          <w:sz w:val="17"/>
        </w:rPr>
      </w:pPr>
    </w:p>
    <w:p w:rsidR="005F6115" w:rsidRDefault="005D5B98">
      <w:pPr>
        <w:pStyle w:val="BodyText"/>
        <w:spacing w:line="235" w:lineRule="auto"/>
        <w:ind w:left="100" w:right="121"/>
        <w:jc w:val="both"/>
      </w:pPr>
      <w:r>
        <w:rPr>
          <w:w w:val="115"/>
        </w:rPr>
        <w:t>-&gt; Auditul intern are ca obiectiv verificarea responsabilităţilor personalului şi modul în care acesta şi le respectă,</w:t>
      </w:r>
      <w:r>
        <w:rPr>
          <w:spacing w:val="1"/>
          <w:w w:val="115"/>
        </w:rPr>
        <w:t xml:space="preserve"> </w:t>
      </w:r>
      <w:r>
        <w:rPr>
          <w:w w:val="115"/>
        </w:rPr>
        <w:t>dând recomandări în acest sens. Recomandările date de auditorul intern nu sunt obligatorii, el rămânând la</w:t>
      </w:r>
      <w:r>
        <w:rPr>
          <w:spacing w:val="1"/>
          <w:w w:val="115"/>
        </w:rPr>
        <w:t xml:space="preserve"> </w:t>
      </w:r>
      <w:r>
        <w:rPr>
          <w:w w:val="115"/>
        </w:rPr>
        <w:t>statutul de consilier intern. Un obiectiv deosebit de important este cel de consiliere a conducerii în limitele sferei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aplicabilitate</w:t>
      </w:r>
      <w:r>
        <w:rPr>
          <w:spacing w:val="25"/>
          <w:w w:val="115"/>
        </w:rPr>
        <w:t xml:space="preserve"> </w:t>
      </w:r>
      <w:r>
        <w:rPr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w w:val="115"/>
        </w:rPr>
        <w:t>auditului.</w:t>
      </w:r>
      <w:r>
        <w:rPr>
          <w:spacing w:val="25"/>
          <w:w w:val="115"/>
        </w:rPr>
        <w:t xml:space="preserve"> </w:t>
      </w:r>
      <w:r>
        <w:rPr>
          <w:w w:val="115"/>
        </w:rPr>
        <w:t>Pe</w:t>
      </w:r>
      <w:r>
        <w:rPr>
          <w:spacing w:val="25"/>
          <w:w w:val="115"/>
        </w:rPr>
        <w:t xml:space="preserve"> </w:t>
      </w:r>
      <w:r>
        <w:rPr>
          <w:w w:val="115"/>
        </w:rPr>
        <w:t>lângă</w:t>
      </w:r>
      <w:r>
        <w:rPr>
          <w:spacing w:val="24"/>
          <w:w w:val="115"/>
        </w:rPr>
        <w:t xml:space="preserve"> </w:t>
      </w:r>
      <w:r>
        <w:rPr>
          <w:w w:val="115"/>
        </w:rPr>
        <w:t>caracteristica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“audit-consiliere”,</w:t>
      </w:r>
      <w:r>
        <w:rPr>
          <w:spacing w:val="25"/>
          <w:w w:val="115"/>
        </w:rPr>
        <w:t xml:space="preserve"> </w:t>
      </w:r>
      <w:r>
        <w:rPr>
          <w:w w:val="115"/>
        </w:rPr>
        <w:t>el</w:t>
      </w:r>
      <w:r>
        <w:rPr>
          <w:spacing w:val="25"/>
          <w:w w:val="115"/>
        </w:rPr>
        <w:t xml:space="preserve"> </w:t>
      </w:r>
      <w:r>
        <w:rPr>
          <w:w w:val="115"/>
        </w:rPr>
        <w:t>este</w:t>
      </w:r>
      <w:r>
        <w:rPr>
          <w:spacing w:val="25"/>
          <w:w w:val="115"/>
        </w:rPr>
        <w:t xml:space="preserve"> </w:t>
      </w:r>
      <w:r>
        <w:rPr>
          <w:w w:val="115"/>
        </w:rPr>
        <w:t>şi</w:t>
      </w:r>
      <w:r>
        <w:rPr>
          <w:spacing w:val="24"/>
          <w:w w:val="115"/>
        </w:rPr>
        <w:t xml:space="preserve"> </w:t>
      </w:r>
      <w:r>
        <w:rPr>
          <w:w w:val="115"/>
        </w:rPr>
        <w:t>un</w:t>
      </w:r>
      <w:r>
        <w:rPr>
          <w:spacing w:val="25"/>
          <w:w w:val="115"/>
        </w:rPr>
        <w:t xml:space="preserve"> </w:t>
      </w:r>
      <w:r>
        <w:rPr>
          <w:w w:val="115"/>
        </w:rPr>
        <w:t>instrument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control</w:t>
      </w:r>
      <w:r>
        <w:rPr>
          <w:spacing w:val="25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toate</w:t>
      </w:r>
      <w:r>
        <w:rPr>
          <w:spacing w:val="6"/>
          <w:w w:val="115"/>
        </w:rPr>
        <w:t xml:space="preserve"> </w:t>
      </w:r>
      <w:r>
        <w:rPr>
          <w:w w:val="115"/>
        </w:rPr>
        <w:t>nivelurile</w:t>
      </w:r>
      <w:r>
        <w:rPr>
          <w:spacing w:val="6"/>
          <w:w w:val="115"/>
        </w:rPr>
        <w:t xml:space="preserve"> </w:t>
      </w:r>
      <w:r>
        <w:rPr>
          <w:w w:val="115"/>
        </w:rPr>
        <w:t>organizaţionale.</w:t>
      </w:r>
    </w:p>
    <w:p w:rsidR="005F6115" w:rsidRDefault="005D5B98">
      <w:pPr>
        <w:pStyle w:val="BodyText"/>
        <w:spacing w:line="235" w:lineRule="auto"/>
        <w:ind w:left="100" w:right="122"/>
        <w:jc w:val="both"/>
      </w:pPr>
      <w:r>
        <w:rPr>
          <w:w w:val="115"/>
        </w:rPr>
        <w:t>-&gt; Auditul intern are caracter represiv sau preventiv. În cazul îndeplinirii caracterului represiv, auditul intern</w:t>
      </w:r>
      <w:r>
        <w:rPr>
          <w:spacing w:val="1"/>
          <w:w w:val="115"/>
        </w:rPr>
        <w:t xml:space="preserve"> </w:t>
      </w:r>
      <w:r>
        <w:rPr>
          <w:w w:val="115"/>
        </w:rPr>
        <w:t>scoate la iveală erorile, fraudele sau deturnările de fonduri. În cazul caracterului preventiv auditul public intern</w:t>
      </w:r>
      <w:r>
        <w:rPr>
          <w:spacing w:val="1"/>
          <w:w w:val="115"/>
        </w:rPr>
        <w:t xml:space="preserve"> </w:t>
      </w:r>
      <w:r>
        <w:rPr>
          <w:w w:val="115"/>
        </w:rPr>
        <w:t>pune accent pe recomandări care permit managerilor să progreseze, cu ajutorul unui sistem de control intern mai</w:t>
      </w:r>
      <w:r>
        <w:rPr>
          <w:spacing w:val="1"/>
          <w:w w:val="115"/>
        </w:rPr>
        <w:t xml:space="preserve"> </w:t>
      </w:r>
      <w:r>
        <w:rPr>
          <w:w w:val="115"/>
        </w:rPr>
        <w:t>bun</w:t>
      </w:r>
      <w:r>
        <w:rPr>
          <w:spacing w:val="6"/>
          <w:w w:val="115"/>
        </w:rPr>
        <w:t xml:space="preserve"> </w:t>
      </w:r>
      <w:r>
        <w:rPr>
          <w:w w:val="115"/>
        </w:rPr>
        <w:t>asupra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activităţilor</w:t>
      </w:r>
      <w:r>
        <w:rPr>
          <w:spacing w:val="6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responsabilităţii</w:t>
      </w:r>
    </w:p>
    <w:p w:rsidR="005F6115" w:rsidRDefault="005F6115">
      <w:pPr>
        <w:pStyle w:val="BodyText"/>
        <w:spacing w:before="11" w:line="240" w:lineRule="auto"/>
        <w:rPr>
          <w:sz w:val="16"/>
        </w:rPr>
      </w:pPr>
    </w:p>
    <w:p w:rsidR="005F6115" w:rsidRDefault="005D5B98">
      <w:pPr>
        <w:pStyle w:val="BodyText"/>
        <w:spacing w:line="202" w:lineRule="exact"/>
        <w:ind w:left="100"/>
      </w:pPr>
      <w:r>
        <w:rPr>
          <w:w w:val="115"/>
        </w:rPr>
        <w:t>Organizarea</w:t>
      </w:r>
      <w:r>
        <w:rPr>
          <w:spacing w:val="-1"/>
          <w:w w:val="115"/>
        </w:rPr>
        <w:t xml:space="preserve"> </w:t>
      </w:r>
      <w:r>
        <w:rPr>
          <w:w w:val="115"/>
        </w:rPr>
        <w:t>auditului</w:t>
      </w:r>
      <w:r>
        <w:rPr>
          <w:spacing w:val="-1"/>
          <w:w w:val="115"/>
        </w:rPr>
        <w:t xml:space="preserve"> </w:t>
      </w:r>
      <w:r>
        <w:rPr>
          <w:w w:val="115"/>
        </w:rPr>
        <w:t>public</w:t>
      </w:r>
      <w:r>
        <w:rPr>
          <w:spacing w:val="-1"/>
          <w:w w:val="115"/>
        </w:rPr>
        <w:t xml:space="preserve"> </w:t>
      </w:r>
      <w:r>
        <w:rPr>
          <w:w w:val="115"/>
        </w:rPr>
        <w:t>intern la</w:t>
      </w:r>
      <w:r>
        <w:rPr>
          <w:spacing w:val="-1"/>
          <w:w w:val="115"/>
        </w:rPr>
        <w:t xml:space="preserve"> </w:t>
      </w:r>
      <w:r>
        <w:rPr>
          <w:w w:val="115"/>
        </w:rPr>
        <w:t>entităţile</w:t>
      </w:r>
      <w:r>
        <w:rPr>
          <w:spacing w:val="-1"/>
          <w:w w:val="115"/>
        </w:rPr>
        <w:t xml:space="preserve"> </w:t>
      </w:r>
      <w:r>
        <w:rPr>
          <w:w w:val="115"/>
        </w:rPr>
        <w:t>publice</w:t>
      </w:r>
    </w:p>
    <w:p w:rsidR="005F6115" w:rsidRDefault="005D5B9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25"/>
          <w:w w:val="115"/>
        </w:rPr>
        <w:t xml:space="preserve"> </w:t>
      </w:r>
      <w:r>
        <w:rPr>
          <w:w w:val="115"/>
        </w:rPr>
        <w:t>Noţiunea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compartiment</w:t>
      </w:r>
      <w:r>
        <w:rPr>
          <w:spacing w:val="25"/>
          <w:w w:val="115"/>
        </w:rPr>
        <w:t xml:space="preserve"> </w:t>
      </w:r>
      <w:r>
        <w:rPr>
          <w:w w:val="115"/>
        </w:rPr>
        <w:t>este</w:t>
      </w:r>
      <w:r>
        <w:rPr>
          <w:spacing w:val="26"/>
          <w:w w:val="115"/>
        </w:rPr>
        <w:t xml:space="preserve"> </w:t>
      </w:r>
      <w:r>
        <w:rPr>
          <w:w w:val="115"/>
        </w:rPr>
        <w:t>utilizată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lege</w:t>
      </w:r>
      <w:r>
        <w:rPr>
          <w:spacing w:val="25"/>
          <w:w w:val="115"/>
        </w:rPr>
        <w:t xml:space="preserve"> </w:t>
      </w:r>
      <w:r>
        <w:rPr>
          <w:w w:val="115"/>
        </w:rPr>
        <w:t>în</w:t>
      </w:r>
      <w:r>
        <w:rPr>
          <w:spacing w:val="26"/>
          <w:w w:val="115"/>
        </w:rPr>
        <w:t xml:space="preserve"> </w:t>
      </w:r>
      <w:r>
        <w:rPr>
          <w:w w:val="115"/>
        </w:rPr>
        <w:t>sens</w:t>
      </w:r>
      <w:r>
        <w:rPr>
          <w:spacing w:val="25"/>
          <w:w w:val="115"/>
        </w:rPr>
        <w:t xml:space="preserve"> </w:t>
      </w:r>
      <w:r>
        <w:rPr>
          <w:w w:val="115"/>
        </w:rPr>
        <w:t>generic.</w:t>
      </w:r>
      <w:r>
        <w:rPr>
          <w:spacing w:val="25"/>
          <w:w w:val="115"/>
        </w:rPr>
        <w:t xml:space="preserve"> </w:t>
      </w:r>
      <w:r>
        <w:rPr>
          <w:w w:val="115"/>
        </w:rPr>
        <w:t>Structura</w:t>
      </w:r>
      <w:r>
        <w:rPr>
          <w:spacing w:val="26"/>
          <w:w w:val="115"/>
        </w:rPr>
        <w:t xml:space="preserve"> </w:t>
      </w:r>
      <w:r>
        <w:rPr>
          <w:w w:val="115"/>
        </w:rPr>
        <w:t>funcţională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6"/>
          <w:w w:val="115"/>
        </w:rPr>
        <w:t xml:space="preserve"> </w:t>
      </w:r>
      <w:r>
        <w:rPr>
          <w:w w:val="115"/>
        </w:rPr>
        <w:t>bază</w:t>
      </w:r>
      <w:r>
        <w:rPr>
          <w:spacing w:val="25"/>
          <w:w w:val="115"/>
        </w:rPr>
        <w:t xml:space="preserve"> </w:t>
      </w:r>
      <w:r>
        <w:rPr>
          <w:w w:val="115"/>
        </w:rPr>
        <w:t>în</w:t>
      </w:r>
      <w:r>
        <w:rPr>
          <w:spacing w:val="26"/>
          <w:w w:val="115"/>
        </w:rPr>
        <w:t xml:space="preserve"> </w:t>
      </w:r>
      <w:r>
        <w:rPr>
          <w:w w:val="115"/>
        </w:rPr>
        <w:t>domeniul</w:t>
      </w:r>
      <w:r>
        <w:rPr>
          <w:spacing w:val="1"/>
          <w:w w:val="115"/>
        </w:rPr>
        <w:t xml:space="preserve"> </w:t>
      </w:r>
      <w:r>
        <w:rPr>
          <w:w w:val="115"/>
        </w:rPr>
        <w:t>auditului</w:t>
      </w:r>
      <w:r>
        <w:rPr>
          <w:spacing w:val="6"/>
          <w:w w:val="115"/>
        </w:rPr>
        <w:t xml:space="preserve"> </w:t>
      </w:r>
      <w:r>
        <w:rPr>
          <w:w w:val="115"/>
        </w:rPr>
        <w:t>public</w:t>
      </w:r>
      <w:r>
        <w:rPr>
          <w:spacing w:val="6"/>
          <w:w w:val="115"/>
        </w:rPr>
        <w:t xml:space="preserve"> </w:t>
      </w:r>
      <w:r>
        <w:rPr>
          <w:w w:val="115"/>
        </w:rPr>
        <w:t>intern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stabileşte</w:t>
      </w:r>
      <w:r>
        <w:rPr>
          <w:spacing w:val="6"/>
          <w:w w:val="115"/>
        </w:rPr>
        <w:t xml:space="preserve"> </w:t>
      </w:r>
      <w:r>
        <w:rPr>
          <w:w w:val="115"/>
        </w:rPr>
        <w:t>după</w:t>
      </w:r>
      <w:r>
        <w:rPr>
          <w:spacing w:val="6"/>
          <w:w w:val="115"/>
        </w:rPr>
        <w:t xml:space="preserve"> </w:t>
      </w:r>
      <w:r>
        <w:rPr>
          <w:w w:val="115"/>
        </w:rPr>
        <w:t>parcurgerea</w:t>
      </w:r>
      <w:r>
        <w:rPr>
          <w:spacing w:val="6"/>
          <w:w w:val="115"/>
        </w:rPr>
        <w:t xml:space="preserve"> </w:t>
      </w:r>
      <w:r>
        <w:rPr>
          <w:w w:val="115"/>
        </w:rPr>
        <w:t>următoarelor</w:t>
      </w:r>
      <w:r>
        <w:rPr>
          <w:spacing w:val="6"/>
          <w:w w:val="115"/>
        </w:rPr>
        <w:t xml:space="preserve"> </w:t>
      </w:r>
      <w:r>
        <w:rPr>
          <w:w w:val="115"/>
        </w:rPr>
        <w:t>etape: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identificarea tuturor activităţilor desfăşurate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 cadrul entităţii publice;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identificarea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asociate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activităţilor;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identificarea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formelor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ataşate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fiecărei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activităţi;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riscurilor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reziduale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urmare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exercitării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formelor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control;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69"/>
        </w:tabs>
        <w:spacing w:before="1" w:line="235" w:lineRule="auto"/>
        <w:ind w:right="124" w:firstLine="237"/>
        <w:rPr>
          <w:sz w:val="18"/>
        </w:rPr>
      </w:pPr>
      <w:r>
        <w:rPr>
          <w:w w:val="115"/>
          <w:sz w:val="18"/>
        </w:rPr>
        <w:t>stabilirea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fondului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timp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necesar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efectuării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misiunilor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acopere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activităţile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menţine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risc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rezidual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mediu.</w:t>
      </w:r>
    </w:p>
    <w:p w:rsidR="005F6115" w:rsidRDefault="005D5B98">
      <w:pPr>
        <w:pStyle w:val="BodyText"/>
        <w:spacing w:line="235" w:lineRule="auto"/>
        <w:ind w:left="100" w:right="137"/>
        <w:jc w:val="both"/>
      </w:pPr>
      <w:r>
        <w:rPr>
          <w:w w:val="115"/>
        </w:rPr>
        <w:t>-&gt; Compartimentul de audit intern se organizează obligatoriu la nivelul unității de învățământ, care asigură</w:t>
      </w:r>
      <w:r>
        <w:rPr>
          <w:spacing w:val="1"/>
          <w:w w:val="115"/>
        </w:rPr>
        <w:t xml:space="preserve"> </w:t>
      </w:r>
      <w:r>
        <w:rPr>
          <w:w w:val="115"/>
        </w:rPr>
        <w:t>finanţarea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bază</w:t>
      </w:r>
      <w:r>
        <w:rPr>
          <w:spacing w:val="3"/>
          <w:w w:val="115"/>
        </w:rPr>
        <w:t xml:space="preserve"> </w:t>
      </w:r>
      <w:r>
        <w:rPr>
          <w:w w:val="115"/>
        </w:rPr>
        <w:t>şi</w:t>
      </w:r>
      <w:r>
        <w:rPr>
          <w:spacing w:val="2"/>
          <w:w w:val="115"/>
        </w:rPr>
        <w:t xml:space="preserve"> </w:t>
      </w:r>
      <w:r>
        <w:rPr>
          <w:w w:val="115"/>
        </w:rPr>
        <w:t>finanţarea</w:t>
      </w:r>
      <w:r>
        <w:rPr>
          <w:spacing w:val="3"/>
          <w:w w:val="115"/>
        </w:rPr>
        <w:t xml:space="preserve"> </w:t>
      </w:r>
      <w:r>
        <w:rPr>
          <w:w w:val="115"/>
        </w:rPr>
        <w:t>complementară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unităţii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învăţământ,</w:t>
      </w:r>
      <w:r>
        <w:rPr>
          <w:spacing w:val="3"/>
          <w:w w:val="115"/>
        </w:rPr>
        <w:t xml:space="preserve"> </w:t>
      </w:r>
      <w:r>
        <w:rPr>
          <w:w w:val="115"/>
        </w:rPr>
        <w:t>prin</w:t>
      </w:r>
      <w:r>
        <w:rPr>
          <w:spacing w:val="2"/>
          <w:w w:val="115"/>
        </w:rPr>
        <w:t xml:space="preserve"> </w:t>
      </w:r>
      <w:r>
        <w:rPr>
          <w:w w:val="115"/>
        </w:rPr>
        <w:t>dispozitia</w:t>
      </w:r>
      <w:r>
        <w:rPr>
          <w:spacing w:val="3"/>
          <w:w w:val="115"/>
        </w:rPr>
        <w:t xml:space="preserve"> </w:t>
      </w:r>
      <w:r>
        <w:rPr>
          <w:w w:val="115"/>
        </w:rPr>
        <w:t>Directorului.</w:t>
      </w:r>
    </w:p>
    <w:p w:rsidR="005F6115" w:rsidRDefault="005D5B98">
      <w:pPr>
        <w:pStyle w:val="BodyText"/>
        <w:spacing w:line="235" w:lineRule="auto"/>
        <w:ind w:left="100" w:right="119"/>
        <w:jc w:val="both"/>
      </w:pPr>
      <w:r>
        <w:rPr>
          <w:w w:val="115"/>
        </w:rPr>
        <w:t>-&gt; Compartimentul de audit public intern se constituie şi funcţionează în subordinea directă a conducerii unității</w:t>
      </w:r>
      <w:r>
        <w:rPr>
          <w:spacing w:val="1"/>
          <w:w w:val="115"/>
        </w:rPr>
        <w:t xml:space="preserve"> </w:t>
      </w:r>
      <w:r>
        <w:rPr>
          <w:w w:val="115"/>
        </w:rPr>
        <w:t>de învățământ şi exercită o funcţie distinctă şi independentă de activităţile instituţiei. Compartimentul de audit</w:t>
      </w:r>
      <w:r>
        <w:rPr>
          <w:spacing w:val="1"/>
          <w:w w:val="115"/>
        </w:rPr>
        <w:t xml:space="preserve"> </w:t>
      </w:r>
      <w:r>
        <w:rPr>
          <w:w w:val="115"/>
        </w:rPr>
        <w:t>public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1"/>
          <w:w w:val="115"/>
        </w:rPr>
        <w:t xml:space="preserve"> </w:t>
      </w:r>
      <w:r>
        <w:rPr>
          <w:w w:val="115"/>
        </w:rPr>
        <w:t>unității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învățământ</w:t>
      </w:r>
      <w:r>
        <w:rPr>
          <w:spacing w:val="1"/>
          <w:w w:val="115"/>
        </w:rPr>
        <w:t xml:space="preserve"> </w:t>
      </w:r>
      <w:r>
        <w:rPr>
          <w:w w:val="115"/>
        </w:rPr>
        <w:t>auditează</w:t>
      </w:r>
      <w:r>
        <w:rPr>
          <w:spacing w:val="1"/>
          <w:w w:val="115"/>
        </w:rPr>
        <w:t xml:space="preserve"> </w:t>
      </w:r>
      <w:r>
        <w:rPr>
          <w:w w:val="115"/>
        </w:rPr>
        <w:t>instituţia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învăţământ</w:t>
      </w:r>
      <w:r>
        <w:rPr>
          <w:spacing w:val="1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misiunile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audit</w:t>
      </w:r>
      <w:r>
        <w:rPr>
          <w:spacing w:val="1"/>
          <w:w w:val="115"/>
        </w:rPr>
        <w:t xml:space="preserve"> </w:t>
      </w:r>
      <w:r>
        <w:rPr>
          <w:w w:val="115"/>
        </w:rPr>
        <w:t>întreprinse de auditorii din cadrul său. Activitatea de audit public intern nu trebuie să fie supusă ingerinţelor</w:t>
      </w:r>
      <w:r>
        <w:rPr>
          <w:spacing w:val="1"/>
          <w:w w:val="115"/>
        </w:rPr>
        <w:t xml:space="preserve"> </w:t>
      </w:r>
      <w:r>
        <w:rPr>
          <w:w w:val="115"/>
        </w:rPr>
        <w:t>externe începând de la stabilirea obiectivelor auditabile, realizarea efectivă a lucrărilor şi până la comunicarea</w:t>
      </w:r>
      <w:r>
        <w:rPr>
          <w:spacing w:val="1"/>
          <w:w w:val="115"/>
        </w:rPr>
        <w:t xml:space="preserve"> </w:t>
      </w:r>
      <w:r>
        <w:rPr>
          <w:w w:val="115"/>
        </w:rPr>
        <w:t>rezultatelor.</w:t>
      </w:r>
    </w:p>
    <w:p w:rsidR="005F6115" w:rsidRDefault="005D5B98">
      <w:pPr>
        <w:pStyle w:val="BodyText"/>
        <w:spacing w:line="235" w:lineRule="auto"/>
        <w:ind w:left="100" w:right="131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Compartimentul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audit</w:t>
      </w:r>
      <w:r>
        <w:rPr>
          <w:spacing w:val="1"/>
          <w:w w:val="115"/>
        </w:rPr>
        <w:t xml:space="preserve"> </w:t>
      </w:r>
      <w:r>
        <w:rPr>
          <w:w w:val="115"/>
        </w:rPr>
        <w:t>public</w:t>
      </w:r>
      <w:r>
        <w:rPr>
          <w:spacing w:val="1"/>
          <w:w w:val="115"/>
        </w:rPr>
        <w:t xml:space="preserve"> </w:t>
      </w:r>
      <w:r>
        <w:rPr>
          <w:w w:val="115"/>
        </w:rPr>
        <w:t>intern</w:t>
      </w:r>
      <w:r>
        <w:rPr>
          <w:spacing w:val="1"/>
          <w:w w:val="115"/>
        </w:rPr>
        <w:t xml:space="preserve"> </w:t>
      </w:r>
      <w:r>
        <w:rPr>
          <w:w w:val="115"/>
        </w:rPr>
        <w:t>trebuie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aibă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dispoziţie</w:t>
      </w:r>
      <w:r>
        <w:rPr>
          <w:spacing w:val="1"/>
          <w:w w:val="115"/>
        </w:rPr>
        <w:t xml:space="preserve"> </w:t>
      </w:r>
      <w:r>
        <w:rPr>
          <w:w w:val="115"/>
        </w:rPr>
        <w:t>metodologii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sisteme</w:t>
      </w:r>
      <w:r>
        <w:rPr>
          <w:spacing w:val="1"/>
          <w:w w:val="115"/>
        </w:rPr>
        <w:t xml:space="preserve"> </w:t>
      </w:r>
      <w:r>
        <w:rPr>
          <w:w w:val="115"/>
        </w:rPr>
        <w:t>moderne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tehnologie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informaţiei,</w:t>
      </w:r>
      <w:r>
        <w:rPr>
          <w:spacing w:val="1"/>
          <w:w w:val="115"/>
        </w:rPr>
        <w:t xml:space="preserve"> </w:t>
      </w:r>
      <w:r>
        <w:rPr>
          <w:w w:val="115"/>
        </w:rPr>
        <w:t>metode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analiză,</w:t>
      </w:r>
      <w:r>
        <w:rPr>
          <w:spacing w:val="1"/>
          <w:w w:val="115"/>
        </w:rPr>
        <w:t xml:space="preserve"> </w:t>
      </w:r>
      <w:r>
        <w:rPr>
          <w:w w:val="115"/>
        </w:rPr>
        <w:t>eşantionare</w:t>
      </w:r>
      <w:r>
        <w:rPr>
          <w:spacing w:val="1"/>
          <w:w w:val="115"/>
        </w:rPr>
        <w:t xml:space="preserve"> </w:t>
      </w:r>
      <w:r>
        <w:rPr>
          <w:w w:val="115"/>
        </w:rPr>
        <w:t>statistică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instrumente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al</w:t>
      </w:r>
      <w:r>
        <w:rPr>
          <w:spacing w:val="1"/>
          <w:w w:val="115"/>
        </w:rPr>
        <w:t xml:space="preserve"> </w:t>
      </w:r>
      <w:r>
        <w:rPr>
          <w:w w:val="115"/>
        </w:rPr>
        <w:t>sistemelor</w:t>
      </w:r>
      <w:r>
        <w:rPr>
          <w:spacing w:val="1"/>
          <w:w w:val="115"/>
        </w:rPr>
        <w:t xml:space="preserve"> </w:t>
      </w:r>
      <w:r>
        <w:rPr>
          <w:w w:val="115"/>
        </w:rPr>
        <w:t>informatice.</w:t>
      </w:r>
    </w:p>
    <w:p w:rsidR="005F6115" w:rsidRDefault="005D5B98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 Misiunea auditului public intern este aceea de a audita sistemele de control din cadrul Şcolii cu scopul de a</w:t>
      </w:r>
      <w:r>
        <w:rPr>
          <w:spacing w:val="1"/>
          <w:w w:val="115"/>
        </w:rPr>
        <w:t xml:space="preserve"> </w:t>
      </w:r>
      <w:r>
        <w:rPr>
          <w:w w:val="115"/>
        </w:rPr>
        <w:t>evalua</w:t>
      </w:r>
      <w:r>
        <w:rPr>
          <w:spacing w:val="1"/>
          <w:w w:val="115"/>
        </w:rPr>
        <w:t xml:space="preserve"> </w:t>
      </w:r>
      <w:r>
        <w:rPr>
          <w:w w:val="115"/>
        </w:rPr>
        <w:t>eficacitatea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performanţa</w:t>
      </w:r>
      <w:r>
        <w:rPr>
          <w:spacing w:val="1"/>
          <w:w w:val="115"/>
        </w:rPr>
        <w:t xml:space="preserve"> </w:t>
      </w:r>
      <w:r>
        <w:rPr>
          <w:w w:val="115"/>
        </w:rPr>
        <w:t>structurilor</w:t>
      </w:r>
      <w:r>
        <w:rPr>
          <w:spacing w:val="1"/>
          <w:w w:val="115"/>
        </w:rPr>
        <w:t xml:space="preserve"> </w:t>
      </w:r>
      <w:r>
        <w:rPr>
          <w:w w:val="115"/>
        </w:rPr>
        <w:t>funcţionale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1"/>
          <w:w w:val="115"/>
        </w:rPr>
        <w:t xml:space="preserve"> </w:t>
      </w:r>
      <w:r>
        <w:rPr>
          <w:w w:val="115"/>
        </w:rPr>
        <w:t>politicilor,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programelor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acţiunilor în vederea îmbunătăţirii continue a acestora. Misiunea de audit public intern are ca obiective principale</w:t>
      </w:r>
      <w:r>
        <w:rPr>
          <w:spacing w:val="1"/>
          <w:w w:val="115"/>
        </w:rPr>
        <w:t xml:space="preserve"> </w:t>
      </w:r>
      <w:r>
        <w:rPr>
          <w:w w:val="115"/>
        </w:rPr>
        <w:t>asigurarea</w:t>
      </w:r>
      <w:r>
        <w:rPr>
          <w:spacing w:val="1"/>
          <w:w w:val="115"/>
        </w:rPr>
        <w:t xml:space="preserve"> </w:t>
      </w:r>
      <w:r>
        <w:rPr>
          <w:w w:val="115"/>
        </w:rPr>
        <w:t>conformităţii</w:t>
      </w:r>
      <w:r>
        <w:rPr>
          <w:spacing w:val="1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operaţiunilor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normele</w:t>
      </w:r>
      <w:r>
        <w:rPr>
          <w:spacing w:val="1"/>
          <w:w w:val="115"/>
        </w:rPr>
        <w:t xml:space="preserve"> </w:t>
      </w:r>
      <w:r>
        <w:rPr>
          <w:w w:val="115"/>
        </w:rPr>
        <w:t>juridice,</w:t>
      </w:r>
      <w:r>
        <w:rPr>
          <w:spacing w:val="1"/>
          <w:w w:val="115"/>
        </w:rPr>
        <w:t xml:space="preserve"> </w:t>
      </w:r>
      <w:r>
        <w:rPr>
          <w:w w:val="115"/>
        </w:rPr>
        <w:t>ceea</w:t>
      </w:r>
      <w:r>
        <w:rPr>
          <w:spacing w:val="1"/>
          <w:w w:val="115"/>
        </w:rPr>
        <w:t xml:space="preserve"> </w:t>
      </w:r>
      <w:r>
        <w:rPr>
          <w:w w:val="115"/>
        </w:rPr>
        <w:t>ce</w:t>
      </w:r>
      <w:r>
        <w:rPr>
          <w:spacing w:val="1"/>
          <w:w w:val="115"/>
        </w:rPr>
        <w:t xml:space="preserve"> </w:t>
      </w:r>
      <w:r>
        <w:rPr>
          <w:w w:val="115"/>
        </w:rPr>
        <w:t>reprezintă</w:t>
      </w:r>
      <w:r>
        <w:rPr>
          <w:spacing w:val="1"/>
          <w:w w:val="115"/>
        </w:rPr>
        <w:t xml:space="preserve"> </w:t>
      </w:r>
      <w:r>
        <w:rPr>
          <w:w w:val="115"/>
        </w:rPr>
        <w:t>auditul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regularitate sau evaluarea rezultatelor privind obiectivele urmărite şi examinarea impactului efectiv - auditul de</w:t>
      </w:r>
      <w:r>
        <w:rPr>
          <w:spacing w:val="1"/>
          <w:w w:val="115"/>
        </w:rPr>
        <w:t xml:space="preserve"> </w:t>
      </w:r>
      <w:r>
        <w:rPr>
          <w:w w:val="115"/>
        </w:rPr>
        <w:t>performanţă. Prin obiective ale misiunii de audit se înţeleg enunţuri generale elaborate de către auditorii interni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prin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definesc</w:t>
      </w:r>
      <w:r>
        <w:rPr>
          <w:spacing w:val="7"/>
          <w:w w:val="115"/>
        </w:rPr>
        <w:t xml:space="preserve"> </w:t>
      </w:r>
      <w:r>
        <w:rPr>
          <w:w w:val="115"/>
        </w:rPr>
        <w:t>ceea</w:t>
      </w:r>
      <w:r>
        <w:rPr>
          <w:spacing w:val="6"/>
          <w:w w:val="115"/>
        </w:rPr>
        <w:t xml:space="preserve"> </w:t>
      </w:r>
      <w:r>
        <w:rPr>
          <w:w w:val="115"/>
        </w:rPr>
        <w:t>ce</w:t>
      </w:r>
      <w:r>
        <w:rPr>
          <w:spacing w:val="6"/>
          <w:w w:val="115"/>
        </w:rPr>
        <w:t xml:space="preserve"> </w:t>
      </w:r>
      <w:r>
        <w:rPr>
          <w:w w:val="115"/>
        </w:rPr>
        <w:t>este</w:t>
      </w:r>
      <w:r>
        <w:rPr>
          <w:spacing w:val="7"/>
          <w:w w:val="115"/>
        </w:rPr>
        <w:t xml:space="preserve"> </w:t>
      </w:r>
      <w:r>
        <w:rPr>
          <w:w w:val="115"/>
        </w:rPr>
        <w:t>prevăzut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realiza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7"/>
          <w:w w:val="115"/>
        </w:rPr>
        <w:t xml:space="preserve"> </w:t>
      </w:r>
      <w:r>
        <w:rPr>
          <w:w w:val="115"/>
        </w:rPr>
        <w:t>timpul</w:t>
      </w:r>
      <w:r>
        <w:rPr>
          <w:spacing w:val="6"/>
          <w:w w:val="115"/>
        </w:rPr>
        <w:t xml:space="preserve"> </w:t>
      </w:r>
      <w:r>
        <w:rPr>
          <w:w w:val="115"/>
        </w:rPr>
        <w:t>misiunii.</w:t>
      </w:r>
    </w:p>
    <w:p w:rsidR="005F6115" w:rsidRDefault="005D5B98">
      <w:pPr>
        <w:pStyle w:val="BodyText"/>
        <w:spacing w:line="235" w:lineRule="auto"/>
        <w:ind w:left="100" w:right="132"/>
        <w:jc w:val="both"/>
      </w:pPr>
      <w:r>
        <w:rPr>
          <w:w w:val="115"/>
        </w:rPr>
        <w:t>-&gt;</w:t>
      </w:r>
      <w:r>
        <w:rPr>
          <w:spacing w:val="8"/>
          <w:w w:val="115"/>
        </w:rPr>
        <w:t xml:space="preserve"> </w:t>
      </w:r>
      <w:r>
        <w:rPr>
          <w:w w:val="115"/>
        </w:rPr>
        <w:t>Proiectarea</w:t>
      </w:r>
      <w:r>
        <w:rPr>
          <w:spacing w:val="8"/>
          <w:w w:val="115"/>
        </w:rPr>
        <w:t xml:space="preserve"> </w:t>
      </w:r>
      <w:r>
        <w:rPr>
          <w:w w:val="115"/>
        </w:rPr>
        <w:t>planului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audit</w:t>
      </w:r>
      <w:r>
        <w:rPr>
          <w:spacing w:val="9"/>
          <w:w w:val="115"/>
        </w:rPr>
        <w:t xml:space="preserve"> </w:t>
      </w:r>
      <w:r>
        <w:rPr>
          <w:w w:val="115"/>
        </w:rPr>
        <w:t>public</w:t>
      </w:r>
      <w:r>
        <w:rPr>
          <w:spacing w:val="8"/>
          <w:w w:val="115"/>
        </w:rPr>
        <w:t xml:space="preserve"> </w:t>
      </w:r>
      <w:r>
        <w:rPr>
          <w:w w:val="115"/>
        </w:rPr>
        <w:t>intern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8"/>
          <w:w w:val="115"/>
        </w:rPr>
        <w:t xml:space="preserve"> </w:t>
      </w:r>
      <w:r>
        <w:rPr>
          <w:w w:val="115"/>
        </w:rPr>
        <w:t>întocmeşte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către</w:t>
      </w:r>
      <w:r>
        <w:rPr>
          <w:spacing w:val="8"/>
          <w:w w:val="115"/>
        </w:rPr>
        <w:t xml:space="preserve"> </w:t>
      </w:r>
      <w:r>
        <w:rPr>
          <w:w w:val="115"/>
        </w:rPr>
        <w:t>compartimentul</w:t>
      </w:r>
      <w:r>
        <w:rPr>
          <w:spacing w:val="8"/>
          <w:w w:val="115"/>
        </w:rPr>
        <w:t xml:space="preserve"> </w:t>
      </w:r>
      <w:r>
        <w:rPr>
          <w:w w:val="115"/>
        </w:rPr>
        <w:t>de</w:t>
      </w:r>
      <w:r>
        <w:rPr>
          <w:spacing w:val="8"/>
          <w:w w:val="115"/>
        </w:rPr>
        <w:t xml:space="preserve"> </w:t>
      </w:r>
      <w:r>
        <w:rPr>
          <w:w w:val="115"/>
        </w:rPr>
        <w:t>audit</w:t>
      </w:r>
      <w:r>
        <w:rPr>
          <w:spacing w:val="9"/>
          <w:w w:val="115"/>
        </w:rPr>
        <w:t xml:space="preserve"> </w:t>
      </w:r>
      <w:r>
        <w:rPr>
          <w:w w:val="115"/>
        </w:rPr>
        <w:t>public</w:t>
      </w:r>
      <w:r>
        <w:rPr>
          <w:spacing w:val="8"/>
          <w:w w:val="115"/>
        </w:rPr>
        <w:t xml:space="preserve"> </w:t>
      </w:r>
      <w:r>
        <w:rPr>
          <w:w w:val="115"/>
        </w:rPr>
        <w:t>intern</w:t>
      </w:r>
      <w:r>
        <w:rPr>
          <w:spacing w:val="7"/>
          <w:w w:val="115"/>
        </w:rPr>
        <w:t xml:space="preserve"> </w:t>
      </w:r>
      <w:r>
        <w:rPr>
          <w:w w:val="115"/>
        </w:rPr>
        <w:t>până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data</w:t>
      </w:r>
      <w:r>
        <w:rPr>
          <w:spacing w:val="6"/>
          <w:w w:val="115"/>
        </w:rPr>
        <w:t xml:space="preserve"> </w:t>
      </w:r>
      <w:r>
        <w:rPr>
          <w:w w:val="115"/>
        </w:rPr>
        <w:t>da</w:t>
      </w:r>
      <w:r>
        <w:rPr>
          <w:spacing w:val="6"/>
          <w:w w:val="115"/>
        </w:rPr>
        <w:t xml:space="preserve"> </w:t>
      </w:r>
      <w:r>
        <w:rPr>
          <w:w w:val="115"/>
        </w:rPr>
        <w:t>30</w:t>
      </w:r>
      <w:r>
        <w:rPr>
          <w:spacing w:val="6"/>
          <w:w w:val="115"/>
        </w:rPr>
        <w:t xml:space="preserve"> </w:t>
      </w:r>
      <w:r>
        <w:rPr>
          <w:w w:val="115"/>
        </w:rPr>
        <w:t>noiembrie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anului</w:t>
      </w:r>
      <w:r>
        <w:rPr>
          <w:spacing w:val="6"/>
          <w:w w:val="115"/>
        </w:rPr>
        <w:t xml:space="preserve"> </w:t>
      </w:r>
      <w:r>
        <w:rPr>
          <w:w w:val="115"/>
        </w:rPr>
        <w:t>precedent</w:t>
      </w:r>
      <w:r>
        <w:rPr>
          <w:spacing w:val="6"/>
          <w:w w:val="115"/>
        </w:rPr>
        <w:t xml:space="preserve"> </w:t>
      </w:r>
      <w:r>
        <w:rPr>
          <w:w w:val="115"/>
        </w:rPr>
        <w:t>anului</w:t>
      </w:r>
      <w:r>
        <w:rPr>
          <w:spacing w:val="6"/>
          <w:w w:val="115"/>
        </w:rPr>
        <w:t xml:space="preserve"> </w:t>
      </w:r>
      <w:r>
        <w:rPr>
          <w:w w:val="115"/>
        </w:rPr>
        <w:t>pentru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elaborează.</w:t>
      </w:r>
    </w:p>
    <w:p w:rsidR="005F6115" w:rsidRDefault="005D5B98">
      <w:pPr>
        <w:pStyle w:val="BodyText"/>
        <w:spacing w:line="198" w:lineRule="exact"/>
        <w:ind w:left="100"/>
        <w:jc w:val="both"/>
      </w:pPr>
      <w:r>
        <w:rPr>
          <w:w w:val="115"/>
        </w:rPr>
        <w:t>-&gt;</w:t>
      </w:r>
      <w:r>
        <w:rPr>
          <w:spacing w:val="2"/>
          <w:w w:val="115"/>
        </w:rPr>
        <w:t xml:space="preserve"> </w:t>
      </w:r>
      <w:r>
        <w:rPr>
          <w:w w:val="115"/>
        </w:rPr>
        <w:t>Selectarea</w:t>
      </w:r>
      <w:r>
        <w:rPr>
          <w:spacing w:val="3"/>
          <w:w w:val="115"/>
        </w:rPr>
        <w:t xml:space="preserve"> </w:t>
      </w:r>
      <w:r>
        <w:rPr>
          <w:w w:val="115"/>
        </w:rPr>
        <w:t>misiunilor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public</w:t>
      </w:r>
      <w:r>
        <w:rPr>
          <w:spacing w:val="3"/>
          <w:w w:val="115"/>
        </w:rPr>
        <w:t xml:space="preserve"> </w:t>
      </w:r>
      <w:r>
        <w:rPr>
          <w:w w:val="115"/>
        </w:rPr>
        <w:t>intern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3"/>
          <w:w w:val="115"/>
        </w:rPr>
        <w:t xml:space="preserve"> </w:t>
      </w:r>
      <w:r>
        <w:rPr>
          <w:w w:val="115"/>
        </w:rPr>
        <w:t>face</w:t>
      </w:r>
      <w:r>
        <w:rPr>
          <w:spacing w:val="2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funcţie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3"/>
          <w:w w:val="115"/>
        </w:rPr>
        <w:t xml:space="preserve"> </w:t>
      </w:r>
      <w:r>
        <w:rPr>
          <w:w w:val="115"/>
        </w:rPr>
        <w:t>elemente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fundamentare: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evaluarea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riscului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asociat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diferitelor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structuri,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activităţi,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programe,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proiecte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sau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operaţiuni;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criteriile-semnal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sau sugestiile conducătorului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entităţii publice respective;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temele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defalcate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planul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anual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UCAAPI.</w:t>
      </w:r>
    </w:p>
    <w:p w:rsidR="005F6115" w:rsidRDefault="005D5B98">
      <w:pPr>
        <w:pStyle w:val="BodyText"/>
        <w:spacing w:line="235" w:lineRule="auto"/>
        <w:ind w:left="100" w:right="121"/>
      </w:pPr>
      <w:r>
        <w:rPr>
          <w:w w:val="115"/>
        </w:rPr>
        <w:t>-&gt;</w:t>
      </w:r>
      <w:r>
        <w:rPr>
          <w:spacing w:val="3"/>
          <w:w w:val="115"/>
        </w:rPr>
        <w:t xml:space="preserve"> </w:t>
      </w:r>
      <w:r>
        <w:rPr>
          <w:w w:val="115"/>
        </w:rPr>
        <w:t>Conducătorul</w:t>
      </w:r>
      <w:r>
        <w:rPr>
          <w:spacing w:val="3"/>
          <w:w w:val="115"/>
        </w:rPr>
        <w:t xml:space="preserve"> </w:t>
      </w:r>
      <w:r>
        <w:rPr>
          <w:w w:val="115"/>
        </w:rPr>
        <w:t>entităţii</w:t>
      </w:r>
      <w:r>
        <w:rPr>
          <w:spacing w:val="4"/>
          <w:w w:val="115"/>
        </w:rPr>
        <w:t xml:space="preserve"> </w:t>
      </w:r>
      <w:r>
        <w:rPr>
          <w:w w:val="115"/>
        </w:rPr>
        <w:t>are</w:t>
      </w:r>
      <w:r>
        <w:rPr>
          <w:spacing w:val="3"/>
          <w:w w:val="115"/>
        </w:rPr>
        <w:t xml:space="preserve"> </w:t>
      </w:r>
      <w:r>
        <w:rPr>
          <w:w w:val="115"/>
        </w:rPr>
        <w:t>obligaţia</w:t>
      </w:r>
      <w:r>
        <w:rPr>
          <w:spacing w:val="3"/>
          <w:w w:val="115"/>
        </w:rPr>
        <w:t xml:space="preserve"> </w:t>
      </w:r>
      <w:r>
        <w:rPr>
          <w:w w:val="115"/>
        </w:rPr>
        <w:t>să</w:t>
      </w:r>
      <w:r>
        <w:rPr>
          <w:spacing w:val="3"/>
          <w:w w:val="115"/>
        </w:rPr>
        <w:t xml:space="preserve"> </w:t>
      </w:r>
      <w:r>
        <w:rPr>
          <w:w w:val="115"/>
        </w:rPr>
        <w:t>ia</w:t>
      </w:r>
      <w:r>
        <w:rPr>
          <w:spacing w:val="3"/>
          <w:w w:val="115"/>
        </w:rPr>
        <w:t xml:space="preserve"> </w:t>
      </w:r>
      <w:r>
        <w:rPr>
          <w:w w:val="115"/>
        </w:rPr>
        <w:t>toate</w:t>
      </w:r>
      <w:r>
        <w:rPr>
          <w:spacing w:val="3"/>
          <w:w w:val="115"/>
        </w:rPr>
        <w:t xml:space="preserve"> </w:t>
      </w:r>
      <w:r>
        <w:rPr>
          <w:w w:val="115"/>
        </w:rPr>
        <w:t>măsurile</w:t>
      </w:r>
      <w:r>
        <w:rPr>
          <w:spacing w:val="3"/>
          <w:w w:val="115"/>
        </w:rPr>
        <w:t xml:space="preserve"> </w:t>
      </w:r>
      <w:r>
        <w:rPr>
          <w:w w:val="115"/>
        </w:rPr>
        <w:t>organizatorice</w:t>
      </w:r>
      <w:r>
        <w:rPr>
          <w:spacing w:val="3"/>
          <w:w w:val="115"/>
        </w:rPr>
        <w:t xml:space="preserve"> </w:t>
      </w:r>
      <w:r>
        <w:rPr>
          <w:w w:val="115"/>
        </w:rPr>
        <w:t>pentru</w:t>
      </w:r>
      <w:r>
        <w:rPr>
          <w:spacing w:val="3"/>
          <w:w w:val="115"/>
        </w:rPr>
        <w:t xml:space="preserve"> </w:t>
      </w:r>
      <w:r>
        <w:rPr>
          <w:w w:val="115"/>
        </w:rPr>
        <w:t>ca</w:t>
      </w:r>
      <w:r>
        <w:rPr>
          <w:spacing w:val="3"/>
          <w:w w:val="115"/>
        </w:rPr>
        <w:t xml:space="preserve"> </w:t>
      </w:r>
      <w:r>
        <w:rPr>
          <w:w w:val="115"/>
        </w:rPr>
        <w:t>tematicile</w:t>
      </w:r>
      <w:r>
        <w:rPr>
          <w:spacing w:val="3"/>
          <w:w w:val="115"/>
        </w:rPr>
        <w:t xml:space="preserve"> </w:t>
      </w:r>
      <w:r>
        <w:rPr>
          <w:w w:val="115"/>
        </w:rPr>
        <w:t>ordonate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UCAAPI</w:t>
      </w:r>
      <w:r>
        <w:rPr>
          <w:spacing w:val="13"/>
          <w:w w:val="115"/>
        </w:rPr>
        <w:t xml:space="preserve"> </w:t>
      </w:r>
      <w:r>
        <w:rPr>
          <w:w w:val="115"/>
        </w:rPr>
        <w:t>să</w:t>
      </w:r>
      <w:r>
        <w:rPr>
          <w:spacing w:val="13"/>
          <w:w w:val="115"/>
        </w:rPr>
        <w:t xml:space="preserve"> </w:t>
      </w:r>
      <w:r>
        <w:rPr>
          <w:w w:val="115"/>
        </w:rPr>
        <w:t>fie</w:t>
      </w:r>
      <w:r>
        <w:rPr>
          <w:spacing w:val="14"/>
          <w:w w:val="115"/>
        </w:rPr>
        <w:t xml:space="preserve"> </w:t>
      </w:r>
      <w:r>
        <w:rPr>
          <w:w w:val="115"/>
        </w:rPr>
        <w:t>introduse</w:t>
      </w:r>
      <w:r>
        <w:rPr>
          <w:spacing w:val="13"/>
          <w:w w:val="115"/>
        </w:rPr>
        <w:t xml:space="preserve"> </w:t>
      </w:r>
      <w:r>
        <w:rPr>
          <w:w w:val="115"/>
        </w:rPr>
        <w:t>în</w:t>
      </w:r>
      <w:r>
        <w:rPr>
          <w:spacing w:val="14"/>
          <w:w w:val="115"/>
        </w:rPr>
        <w:t xml:space="preserve"> </w:t>
      </w:r>
      <w:r>
        <w:rPr>
          <w:w w:val="115"/>
        </w:rPr>
        <w:t>planul</w:t>
      </w:r>
      <w:r>
        <w:rPr>
          <w:spacing w:val="13"/>
          <w:w w:val="115"/>
        </w:rPr>
        <w:t xml:space="preserve"> </w:t>
      </w:r>
      <w:r>
        <w:rPr>
          <w:w w:val="115"/>
        </w:rPr>
        <w:t>anual</w:t>
      </w:r>
      <w:r>
        <w:rPr>
          <w:spacing w:val="14"/>
          <w:w w:val="115"/>
        </w:rPr>
        <w:t xml:space="preserve"> </w:t>
      </w:r>
      <w:r>
        <w:rPr>
          <w:w w:val="115"/>
        </w:rPr>
        <w:t>de</w:t>
      </w:r>
      <w:r>
        <w:rPr>
          <w:spacing w:val="13"/>
          <w:w w:val="115"/>
        </w:rPr>
        <w:t xml:space="preserve"> </w:t>
      </w:r>
      <w:r>
        <w:rPr>
          <w:w w:val="115"/>
        </w:rPr>
        <w:t>audit</w:t>
      </w:r>
      <w:r>
        <w:rPr>
          <w:spacing w:val="14"/>
          <w:w w:val="115"/>
        </w:rPr>
        <w:t xml:space="preserve"> </w:t>
      </w:r>
      <w:r>
        <w:rPr>
          <w:w w:val="115"/>
        </w:rPr>
        <w:t>public</w:t>
      </w:r>
      <w:r>
        <w:rPr>
          <w:spacing w:val="13"/>
          <w:w w:val="115"/>
        </w:rPr>
        <w:t xml:space="preserve"> </w:t>
      </w:r>
      <w:r>
        <w:rPr>
          <w:w w:val="115"/>
        </w:rPr>
        <w:t>intern</w:t>
      </w:r>
      <w:r>
        <w:rPr>
          <w:spacing w:val="14"/>
          <w:w w:val="115"/>
        </w:rPr>
        <w:t xml:space="preserve"> </w:t>
      </w:r>
      <w:r>
        <w:rPr>
          <w:w w:val="115"/>
        </w:rPr>
        <w:t>al</w:t>
      </w:r>
      <w:r>
        <w:rPr>
          <w:spacing w:val="13"/>
          <w:w w:val="115"/>
        </w:rPr>
        <w:t xml:space="preserve"> </w:t>
      </w:r>
      <w:r>
        <w:rPr>
          <w:w w:val="115"/>
        </w:rPr>
        <w:t>entităţilor</w:t>
      </w:r>
      <w:r>
        <w:rPr>
          <w:spacing w:val="14"/>
          <w:w w:val="115"/>
        </w:rPr>
        <w:t xml:space="preserve"> </w:t>
      </w:r>
      <w:r>
        <w:rPr>
          <w:w w:val="115"/>
        </w:rPr>
        <w:t>publice,</w:t>
      </w:r>
      <w:r>
        <w:rPr>
          <w:spacing w:val="13"/>
          <w:w w:val="115"/>
        </w:rPr>
        <w:t xml:space="preserve"> </w:t>
      </w:r>
      <w:r>
        <w:rPr>
          <w:w w:val="115"/>
        </w:rPr>
        <w:t>realizate</w:t>
      </w:r>
      <w:r>
        <w:rPr>
          <w:spacing w:val="13"/>
          <w:w w:val="115"/>
        </w:rPr>
        <w:t xml:space="preserve"> </w:t>
      </w:r>
      <w:r>
        <w:rPr>
          <w:w w:val="115"/>
        </w:rPr>
        <w:t>în</w:t>
      </w:r>
      <w:r>
        <w:rPr>
          <w:spacing w:val="14"/>
          <w:w w:val="115"/>
        </w:rPr>
        <w:t xml:space="preserve"> </w:t>
      </w:r>
      <w:r>
        <w:rPr>
          <w:w w:val="115"/>
        </w:rPr>
        <w:t>bune</w:t>
      </w:r>
      <w:r>
        <w:rPr>
          <w:spacing w:val="13"/>
          <w:w w:val="115"/>
        </w:rPr>
        <w:t xml:space="preserve"> </w:t>
      </w:r>
      <w:r>
        <w:rPr>
          <w:w w:val="115"/>
        </w:rPr>
        <w:t>condiţii</w:t>
      </w:r>
      <w:r>
        <w:rPr>
          <w:spacing w:val="14"/>
          <w:w w:val="115"/>
        </w:rPr>
        <w:t xml:space="preserve"> </w:t>
      </w:r>
      <w:r>
        <w:rPr>
          <w:w w:val="115"/>
        </w:rPr>
        <w:t>şi</w:t>
      </w:r>
    </w:p>
    <w:p w:rsidR="005F6115" w:rsidRDefault="005D5B98">
      <w:pPr>
        <w:pStyle w:val="BodyText"/>
        <w:spacing w:before="75" w:line="240" w:lineRule="auto"/>
        <w:ind w:left="100"/>
      </w:pPr>
      <w:r>
        <w:rPr>
          <w:w w:val="115"/>
        </w:rPr>
        <w:t>raportate</w:t>
      </w:r>
      <w:r>
        <w:rPr>
          <w:spacing w:val="-1"/>
          <w:w w:val="115"/>
        </w:rPr>
        <w:t xml:space="preserve"> </w:t>
      </w:r>
      <w:r>
        <w:rPr>
          <w:w w:val="115"/>
        </w:rPr>
        <w:t>în</w:t>
      </w:r>
      <w:r>
        <w:rPr>
          <w:spacing w:val="-1"/>
          <w:w w:val="115"/>
        </w:rPr>
        <w:t xml:space="preserve"> </w:t>
      </w:r>
      <w:r>
        <w:rPr>
          <w:w w:val="115"/>
        </w:rPr>
        <w:t>termenul</w:t>
      </w:r>
      <w:r>
        <w:rPr>
          <w:spacing w:val="-1"/>
          <w:w w:val="115"/>
        </w:rPr>
        <w:t xml:space="preserve"> </w:t>
      </w:r>
      <w:r>
        <w:rPr>
          <w:w w:val="115"/>
        </w:rPr>
        <w:t>fixat.</w:t>
      </w:r>
    </w:p>
    <w:p w:rsidR="005F6115" w:rsidRDefault="005F6115">
      <w:pPr>
        <w:pStyle w:val="BodyText"/>
        <w:spacing w:before="5" w:line="240" w:lineRule="auto"/>
        <w:rPr>
          <w:sz w:val="17"/>
        </w:rPr>
      </w:pPr>
    </w:p>
    <w:p w:rsidR="005F6115" w:rsidRDefault="005D5B98">
      <w:pPr>
        <w:pStyle w:val="BodyText"/>
        <w:spacing w:line="235" w:lineRule="auto"/>
        <w:ind w:left="100"/>
      </w:pPr>
      <w:r>
        <w:rPr>
          <w:w w:val="115"/>
        </w:rPr>
        <w:t>Compartimentul</w:t>
      </w:r>
      <w:r>
        <w:rPr>
          <w:spacing w:val="19"/>
          <w:w w:val="115"/>
        </w:rPr>
        <w:t xml:space="preserve"> </w:t>
      </w:r>
      <w:r>
        <w:rPr>
          <w:w w:val="115"/>
        </w:rPr>
        <w:t>de</w:t>
      </w:r>
      <w:r>
        <w:rPr>
          <w:spacing w:val="19"/>
          <w:w w:val="115"/>
        </w:rPr>
        <w:t xml:space="preserve"> </w:t>
      </w:r>
      <w:r>
        <w:rPr>
          <w:w w:val="115"/>
        </w:rPr>
        <w:t>audit</w:t>
      </w:r>
      <w:r>
        <w:rPr>
          <w:spacing w:val="20"/>
          <w:w w:val="115"/>
        </w:rPr>
        <w:t xml:space="preserve"> </w:t>
      </w:r>
      <w:r>
        <w:rPr>
          <w:w w:val="115"/>
        </w:rPr>
        <w:t>public</w:t>
      </w:r>
      <w:r>
        <w:rPr>
          <w:spacing w:val="19"/>
          <w:w w:val="115"/>
        </w:rPr>
        <w:t xml:space="preserve"> </w:t>
      </w:r>
      <w:r>
        <w:rPr>
          <w:w w:val="115"/>
        </w:rPr>
        <w:t>intern</w:t>
      </w:r>
      <w:r>
        <w:rPr>
          <w:spacing w:val="20"/>
          <w:w w:val="115"/>
        </w:rPr>
        <w:t xml:space="preserve"> </w:t>
      </w:r>
      <w:r>
        <w:rPr>
          <w:w w:val="115"/>
        </w:rPr>
        <w:t>raportează</w:t>
      </w:r>
      <w:r>
        <w:rPr>
          <w:spacing w:val="19"/>
          <w:w w:val="115"/>
        </w:rPr>
        <w:t xml:space="preserve"> </w:t>
      </w:r>
      <w:r>
        <w:rPr>
          <w:w w:val="115"/>
        </w:rPr>
        <w:t>asupra</w:t>
      </w:r>
      <w:r>
        <w:rPr>
          <w:spacing w:val="20"/>
          <w:w w:val="115"/>
        </w:rPr>
        <w:t xml:space="preserve"> </w:t>
      </w:r>
      <w:r>
        <w:rPr>
          <w:w w:val="115"/>
        </w:rPr>
        <w:t>constatărilor,</w:t>
      </w:r>
      <w:r>
        <w:rPr>
          <w:spacing w:val="20"/>
          <w:w w:val="115"/>
        </w:rPr>
        <w:t xml:space="preserve"> </w:t>
      </w:r>
      <w:r>
        <w:rPr>
          <w:w w:val="115"/>
        </w:rPr>
        <w:t>concluziilor</w:t>
      </w:r>
      <w:r>
        <w:rPr>
          <w:spacing w:val="20"/>
          <w:w w:val="115"/>
        </w:rPr>
        <w:t xml:space="preserve"> </w:t>
      </w:r>
      <w:r>
        <w:rPr>
          <w:w w:val="115"/>
        </w:rPr>
        <w:t>şi</w:t>
      </w:r>
      <w:r>
        <w:rPr>
          <w:spacing w:val="20"/>
          <w:w w:val="115"/>
        </w:rPr>
        <w:t xml:space="preserve"> </w:t>
      </w:r>
      <w:r>
        <w:rPr>
          <w:w w:val="115"/>
        </w:rPr>
        <w:t>recomandărilor</w:t>
      </w:r>
      <w:r>
        <w:rPr>
          <w:spacing w:val="20"/>
          <w:w w:val="115"/>
        </w:rPr>
        <w:t xml:space="preserve"> </w:t>
      </w:r>
      <w:r>
        <w:rPr>
          <w:w w:val="115"/>
        </w:rPr>
        <w:t>rezultate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activitatea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audit.</w:t>
      </w:r>
    </w:p>
    <w:p w:rsidR="005F6115" w:rsidRDefault="005D5B98">
      <w:pPr>
        <w:pStyle w:val="BodyText"/>
        <w:spacing w:line="198" w:lineRule="exact"/>
        <w:ind w:left="100"/>
      </w:pPr>
      <w:r>
        <w:rPr>
          <w:w w:val="115"/>
        </w:rPr>
        <w:t>-&gt;Pentru</w:t>
      </w:r>
      <w:r>
        <w:rPr>
          <w:spacing w:val="5"/>
          <w:w w:val="115"/>
        </w:rPr>
        <w:t xml:space="preserve"> </w:t>
      </w:r>
      <w:r>
        <w:rPr>
          <w:w w:val="115"/>
        </w:rPr>
        <w:t>desfăşurarea</w:t>
      </w:r>
      <w:r>
        <w:rPr>
          <w:spacing w:val="5"/>
          <w:w w:val="115"/>
        </w:rPr>
        <w:t xml:space="preserve"> </w:t>
      </w:r>
      <w:r>
        <w:rPr>
          <w:w w:val="115"/>
        </w:rPr>
        <w:t>adecvată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activităţii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audit</w:t>
      </w:r>
      <w:r>
        <w:rPr>
          <w:spacing w:val="5"/>
          <w:w w:val="115"/>
        </w:rPr>
        <w:t xml:space="preserve"> </w:t>
      </w:r>
      <w:r>
        <w:rPr>
          <w:w w:val="115"/>
        </w:rPr>
        <w:t>public</w:t>
      </w:r>
      <w:r>
        <w:rPr>
          <w:spacing w:val="6"/>
          <w:w w:val="115"/>
        </w:rPr>
        <w:t xml:space="preserve"> </w:t>
      </w:r>
      <w:r>
        <w:rPr>
          <w:w w:val="115"/>
        </w:rPr>
        <w:t>intern,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parcurg</w:t>
      </w:r>
      <w:r>
        <w:rPr>
          <w:spacing w:val="6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5"/>
          <w:w w:val="115"/>
        </w:rPr>
        <w:t xml:space="preserve"> </w:t>
      </w:r>
      <w:r>
        <w:rPr>
          <w:w w:val="115"/>
        </w:rPr>
        <w:t>etape: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Pregătirea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misiunii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audit;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Ordinul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serviciu;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Declaraţia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independenţă;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Notificarea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declanşarea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misiunii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Colectarea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prelucrarea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informaţiilor;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Identificarea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obiectelor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auditabile;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Elaborarea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detaliu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tematicii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misiunii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Intervenţia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faţa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locului;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Întocmirea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proiectului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raportului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Transmiterea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proiectului;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Elaborarea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raportului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Difuzarea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raportului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public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0"/>
          <w:numId w:val="6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spacing w:val="-1"/>
          <w:w w:val="115"/>
          <w:sz w:val="18"/>
        </w:rPr>
        <w:t>Urmărirea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implementării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recomandărilor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BodyText"/>
        <w:spacing w:before="1" w:line="470" w:lineRule="auto"/>
        <w:ind w:left="100" w:right="2979"/>
      </w:pPr>
      <w:r>
        <w:rPr>
          <w:w w:val="110"/>
        </w:rPr>
        <w:t>Indicator</w:t>
      </w:r>
      <w:r>
        <w:rPr>
          <w:spacing w:val="26"/>
          <w:w w:val="110"/>
        </w:rPr>
        <w:t xml:space="preserve"> </w:t>
      </w:r>
      <w:r>
        <w:rPr>
          <w:w w:val="110"/>
        </w:rPr>
        <w:t>de</w:t>
      </w:r>
      <w:r>
        <w:rPr>
          <w:spacing w:val="26"/>
          <w:w w:val="110"/>
        </w:rPr>
        <w:t xml:space="preserve"> </w:t>
      </w:r>
      <w:r>
        <w:rPr>
          <w:w w:val="110"/>
        </w:rPr>
        <w:t>evaluare</w:t>
      </w:r>
      <w:r>
        <w:rPr>
          <w:spacing w:val="26"/>
          <w:w w:val="110"/>
        </w:rPr>
        <w:t xml:space="preserve"> </w:t>
      </w:r>
      <w:r>
        <w:rPr>
          <w:w w:val="110"/>
        </w:rPr>
        <w:t>pentru</w:t>
      </w:r>
      <w:r>
        <w:rPr>
          <w:spacing w:val="26"/>
          <w:w w:val="110"/>
        </w:rPr>
        <w:t xml:space="preserve"> </w:t>
      </w:r>
      <w:r>
        <w:rPr>
          <w:w w:val="110"/>
        </w:rPr>
        <w:t>implementarea</w:t>
      </w:r>
      <w:r>
        <w:rPr>
          <w:spacing w:val="26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6"/>
          <w:w w:val="110"/>
        </w:rPr>
        <w:t xml:space="preserve"> </w:t>
      </w:r>
      <w:r>
        <w:rPr>
          <w:w w:val="110"/>
        </w:rPr>
        <w:t>16</w:t>
      </w:r>
      <w:r>
        <w:rPr>
          <w:spacing w:val="26"/>
          <w:w w:val="11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w w:val="110"/>
        </w:rPr>
        <w:t>Auditul</w:t>
      </w:r>
      <w:r>
        <w:rPr>
          <w:spacing w:val="26"/>
          <w:w w:val="110"/>
        </w:rPr>
        <w:t xml:space="preserve"> </w:t>
      </w:r>
      <w:r>
        <w:rPr>
          <w:w w:val="110"/>
        </w:rPr>
        <w:t>intern</w:t>
      </w:r>
      <w:r>
        <w:rPr>
          <w:spacing w:val="1"/>
          <w:w w:val="110"/>
        </w:rPr>
        <w:t xml:space="preserve"> </w:t>
      </w:r>
      <w:r>
        <w:rPr>
          <w:w w:val="110"/>
        </w:rPr>
        <w:t>Număr</w:t>
      </w:r>
      <w:r>
        <w:rPr>
          <w:spacing w:val="11"/>
          <w:w w:val="110"/>
        </w:rPr>
        <w:t xml:space="preserve"> </w:t>
      </w:r>
      <w:r>
        <w:rPr>
          <w:w w:val="110"/>
        </w:rPr>
        <w:t>audituri</w:t>
      </w:r>
      <w:r>
        <w:rPr>
          <w:spacing w:val="12"/>
          <w:w w:val="110"/>
        </w:rPr>
        <w:t xml:space="preserve"> </w:t>
      </w:r>
      <w:r>
        <w:rPr>
          <w:w w:val="110"/>
        </w:rPr>
        <w:t>realizate</w:t>
      </w:r>
      <w:r>
        <w:rPr>
          <w:spacing w:val="12"/>
          <w:w w:val="110"/>
        </w:rPr>
        <w:t xml:space="preserve"> </w:t>
      </w:r>
      <w:r>
        <w:t>/</w:t>
      </w:r>
      <w:r>
        <w:rPr>
          <w:spacing w:val="16"/>
        </w:rPr>
        <w:t xml:space="preserve"> </w:t>
      </w:r>
      <w:r>
        <w:rPr>
          <w:w w:val="110"/>
        </w:rPr>
        <w:t>Număr</w:t>
      </w:r>
      <w:r>
        <w:rPr>
          <w:spacing w:val="12"/>
          <w:w w:val="110"/>
        </w:rPr>
        <w:t xml:space="preserve"> </w:t>
      </w:r>
      <w:r>
        <w:rPr>
          <w:w w:val="110"/>
        </w:rPr>
        <w:t>Audituri</w:t>
      </w:r>
      <w:r>
        <w:rPr>
          <w:spacing w:val="11"/>
          <w:w w:val="110"/>
        </w:rPr>
        <w:t xml:space="preserve"> </w:t>
      </w:r>
      <w:r>
        <w:rPr>
          <w:w w:val="110"/>
        </w:rPr>
        <w:t>planificate</w:t>
      </w:r>
      <w:r>
        <w:rPr>
          <w:spacing w:val="12"/>
          <w:w w:val="110"/>
        </w:rPr>
        <w:t xml:space="preserve"> </w:t>
      </w:r>
      <w:r>
        <w:rPr>
          <w:w w:val="110"/>
        </w:rPr>
        <w:t>x</w:t>
      </w:r>
      <w:r>
        <w:rPr>
          <w:spacing w:val="12"/>
          <w:w w:val="110"/>
        </w:rPr>
        <w:t xml:space="preserve"> </w:t>
      </w:r>
      <w:r>
        <w:rPr>
          <w:w w:val="110"/>
        </w:rPr>
        <w:t>100</w:t>
      </w: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D5B98">
      <w:pPr>
        <w:pStyle w:val="ListParagraph"/>
        <w:numPr>
          <w:ilvl w:val="1"/>
          <w:numId w:val="7"/>
        </w:numPr>
        <w:tabs>
          <w:tab w:val="left" w:pos="938"/>
        </w:tabs>
        <w:spacing w:before="145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34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before="1" w:line="240" w:lineRule="auto"/>
        <w:ind w:left="217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sunt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cele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enumerate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pct.6.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5F6115" w:rsidRDefault="005F6115">
      <w:pPr>
        <w:pStyle w:val="BodyText"/>
        <w:spacing w:before="10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28"/>
        </w:tabs>
        <w:spacing w:before="1"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69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5F6115" w:rsidRDefault="005F6115">
      <w:pPr>
        <w:pStyle w:val="BodyText"/>
        <w:spacing w:before="10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D5B98">
      <w:pPr>
        <w:pStyle w:val="ListParagraph"/>
        <w:numPr>
          <w:ilvl w:val="1"/>
          <w:numId w:val="7"/>
        </w:numPr>
        <w:tabs>
          <w:tab w:val="left" w:pos="938"/>
        </w:tabs>
        <w:spacing w:before="116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34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before="1" w:line="202" w:lineRule="exact"/>
        <w:ind w:left="217"/>
        <w:rPr>
          <w:sz w:val="18"/>
        </w:rPr>
      </w:pPr>
      <w:r>
        <w:rPr>
          <w:w w:val="115"/>
          <w:sz w:val="18"/>
        </w:rPr>
        <w:t>Computer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ind w:left="217"/>
        <w:rPr>
          <w:sz w:val="18"/>
        </w:rPr>
      </w:pPr>
      <w:r>
        <w:rPr>
          <w:w w:val="110"/>
          <w:sz w:val="18"/>
        </w:rPr>
        <w:t>Imprimantă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Copiator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ind w:left="217"/>
        <w:rPr>
          <w:sz w:val="18"/>
        </w:rPr>
      </w:pPr>
      <w:r>
        <w:rPr>
          <w:w w:val="110"/>
          <w:sz w:val="18"/>
        </w:rPr>
        <w:t>Consumabile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(cerneală/toner)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Hartie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xerox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Dosare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69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ind w:left="217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line="202" w:lineRule="exact"/>
        <w:ind w:left="217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70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0"/>
          <w:numId w:val="5"/>
        </w:numPr>
        <w:tabs>
          <w:tab w:val="left" w:pos="218"/>
        </w:tabs>
        <w:spacing w:line="240" w:lineRule="auto"/>
        <w:ind w:left="217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F6115">
      <w:pPr>
        <w:pStyle w:val="BodyText"/>
        <w:spacing w:line="240" w:lineRule="auto"/>
        <w:rPr>
          <w:sz w:val="20"/>
        </w:rPr>
      </w:pPr>
    </w:p>
    <w:p w:rsidR="005F6115" w:rsidRDefault="005D5B98">
      <w:pPr>
        <w:pStyle w:val="ListParagraph"/>
        <w:numPr>
          <w:ilvl w:val="1"/>
          <w:numId w:val="7"/>
        </w:numPr>
        <w:tabs>
          <w:tab w:val="left" w:pos="938"/>
        </w:tabs>
        <w:spacing w:before="115" w:line="240" w:lineRule="auto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5F6115" w:rsidRDefault="005F6115">
      <w:pPr>
        <w:pStyle w:val="BodyText"/>
        <w:spacing w:before="2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40" w:lineRule="auto"/>
        <w:ind w:left="100"/>
      </w:pPr>
      <w:r>
        <w:rPr>
          <w:w w:val="115"/>
        </w:rPr>
        <w:t xml:space="preserve">Operațiunile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și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acțiunile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activității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de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elaborare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a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documentelor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SCIM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se  </w:t>
      </w:r>
      <w:r>
        <w:rPr>
          <w:spacing w:val="9"/>
          <w:w w:val="115"/>
        </w:rPr>
        <w:t xml:space="preserve"> </w:t>
      </w:r>
      <w:r>
        <w:rPr>
          <w:w w:val="115"/>
        </w:rPr>
        <w:t xml:space="preserve">vor  </w:t>
      </w:r>
      <w:r>
        <w:rPr>
          <w:spacing w:val="11"/>
          <w:w w:val="115"/>
        </w:rPr>
        <w:t xml:space="preserve"> </w:t>
      </w:r>
      <w:r>
        <w:rPr>
          <w:w w:val="115"/>
        </w:rPr>
        <w:t xml:space="preserve">derula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de  </w:t>
      </w:r>
      <w:r>
        <w:rPr>
          <w:spacing w:val="10"/>
          <w:w w:val="115"/>
        </w:rPr>
        <w:t xml:space="preserve"> </w:t>
      </w:r>
      <w:r>
        <w:rPr>
          <w:w w:val="115"/>
        </w:rPr>
        <w:t xml:space="preserve">către  </w:t>
      </w:r>
      <w:r>
        <w:rPr>
          <w:spacing w:val="9"/>
          <w:w w:val="115"/>
        </w:rPr>
        <w:t xml:space="preserve"> </w:t>
      </w:r>
      <w:r>
        <w:rPr>
          <w:w w:val="115"/>
        </w:rPr>
        <w:t>toate</w:t>
      </w:r>
    </w:p>
    <w:p w:rsidR="005F6115" w:rsidRDefault="005D5B98">
      <w:pPr>
        <w:pStyle w:val="BodyText"/>
        <w:spacing w:before="75" w:line="202" w:lineRule="exact"/>
        <w:ind w:left="100"/>
      </w:pPr>
      <w:r>
        <w:rPr>
          <w:w w:val="115"/>
        </w:rPr>
        <w:t>compartimentele</w:t>
      </w:r>
      <w:r>
        <w:rPr>
          <w:spacing w:val="-6"/>
          <w:w w:val="115"/>
        </w:rPr>
        <w:t xml:space="preserve"> </w:t>
      </w:r>
      <w:r>
        <w:rPr>
          <w:w w:val="115"/>
        </w:rPr>
        <w:t>din</w:t>
      </w:r>
      <w:r>
        <w:rPr>
          <w:spacing w:val="-5"/>
          <w:w w:val="115"/>
        </w:rPr>
        <w:t xml:space="preserve"> </w:t>
      </w:r>
      <w:r>
        <w:rPr>
          <w:w w:val="115"/>
        </w:rPr>
        <w:t>astfel: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33"/>
        </w:tabs>
        <w:spacing w:before="1" w:line="235" w:lineRule="auto"/>
        <w:ind w:right="121" w:firstLine="0"/>
        <w:rPr>
          <w:sz w:val="18"/>
        </w:rPr>
      </w:pPr>
      <w:r>
        <w:rPr>
          <w:w w:val="115"/>
          <w:sz w:val="18"/>
        </w:rPr>
        <w:t>pentru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inițială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(Ediția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I)</w:t>
      </w:r>
      <w:r>
        <w:rPr>
          <w:spacing w:val="13"/>
          <w:w w:val="1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7"/>
          <w:w w:val="10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14"/>
          <w:w w:val="115"/>
          <w:sz w:val="18"/>
        </w:rPr>
        <w:t xml:space="preserve"> </w:t>
      </w:r>
      <w:r>
        <w:rPr>
          <w:w w:val="115"/>
          <w:sz w:val="18"/>
        </w:rPr>
        <w:t>prevăzute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Standardelor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Conducătorul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5"/>
        </w:numPr>
        <w:tabs>
          <w:tab w:val="left" w:pos="240"/>
        </w:tabs>
        <w:spacing w:line="235" w:lineRule="auto"/>
        <w:ind w:right="126" w:firstLine="0"/>
        <w:rPr>
          <w:sz w:val="18"/>
        </w:rPr>
      </w:pPr>
      <w:r>
        <w:rPr>
          <w:w w:val="115"/>
          <w:sz w:val="18"/>
        </w:rPr>
        <w:t>pentru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edițiilor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reviziilor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ulterioare</w:t>
      </w:r>
      <w:r>
        <w:rPr>
          <w:spacing w:val="21"/>
          <w:w w:val="1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4"/>
          <w:w w:val="105"/>
          <w:sz w:val="18"/>
        </w:rPr>
        <w:t xml:space="preserve"> </w:t>
      </w:r>
      <w:r>
        <w:rPr>
          <w:w w:val="115"/>
          <w:sz w:val="18"/>
        </w:rPr>
        <w:t>ori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câte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ori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intervin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modificări</w:t>
      </w:r>
      <w:r>
        <w:rPr>
          <w:spacing w:val="2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derularea</w:t>
      </w:r>
      <w:r>
        <w:rPr>
          <w:spacing w:val="20"/>
          <w:w w:val="115"/>
          <w:sz w:val="18"/>
        </w:rPr>
        <w:t xml:space="preserve"> </w:t>
      </w:r>
      <w:r>
        <w:rPr>
          <w:w w:val="115"/>
          <w:sz w:val="18"/>
        </w:rPr>
        <w:t>activităților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și/sau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persoanelor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implicate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02" w:lineRule="exact"/>
        <w:ind w:left="337"/>
      </w:pPr>
      <w:r>
        <w:rPr>
          <w:w w:val="115"/>
        </w:rPr>
        <w:t>Iniţierea</w:t>
      </w:r>
      <w:r>
        <w:rPr>
          <w:spacing w:val="-12"/>
          <w:w w:val="115"/>
        </w:rPr>
        <w:t xml:space="preserve"> </w:t>
      </w:r>
      <w:r>
        <w:rPr>
          <w:w w:val="115"/>
        </w:rPr>
        <w:t>auditului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Auditurile</w:t>
      </w:r>
      <w:r>
        <w:rPr>
          <w:spacing w:val="-2"/>
          <w:w w:val="115"/>
        </w:rPr>
        <w:t xml:space="preserve"> </w:t>
      </w:r>
      <w:r>
        <w:rPr>
          <w:w w:val="115"/>
        </w:rPr>
        <w:t>interne</w:t>
      </w:r>
      <w:r>
        <w:rPr>
          <w:spacing w:val="-1"/>
          <w:w w:val="115"/>
        </w:rPr>
        <w:t xml:space="preserve"> </w:t>
      </w:r>
      <w:r>
        <w:rPr>
          <w:w w:val="115"/>
        </w:rPr>
        <w:t>au</w:t>
      </w:r>
      <w:r>
        <w:rPr>
          <w:spacing w:val="-2"/>
          <w:w w:val="115"/>
        </w:rPr>
        <w:t xml:space="preserve"> </w:t>
      </w:r>
      <w:r>
        <w:rPr>
          <w:w w:val="115"/>
        </w:rPr>
        <w:t>loc</w:t>
      </w:r>
      <w:r>
        <w:rPr>
          <w:spacing w:val="-1"/>
          <w:w w:val="115"/>
        </w:rPr>
        <w:t xml:space="preserve"> </w:t>
      </w:r>
      <w:r>
        <w:rPr>
          <w:w w:val="115"/>
        </w:rPr>
        <w:t>conform</w:t>
      </w:r>
      <w:r>
        <w:rPr>
          <w:spacing w:val="-2"/>
          <w:w w:val="115"/>
        </w:rPr>
        <w:t xml:space="preserve"> </w:t>
      </w:r>
      <w:r>
        <w:rPr>
          <w:w w:val="115"/>
        </w:rPr>
        <w:t>“Programului</w:t>
      </w:r>
      <w:r>
        <w:rPr>
          <w:spacing w:val="-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-2"/>
          <w:w w:val="115"/>
        </w:rPr>
        <w:t xml:space="preserve"> </w:t>
      </w:r>
      <w:r>
        <w:rPr>
          <w:w w:val="115"/>
        </w:rPr>
        <w:t>interne”,</w:t>
      </w:r>
      <w:r>
        <w:rPr>
          <w:spacing w:val="-1"/>
          <w:w w:val="115"/>
        </w:rPr>
        <w:t xml:space="preserve"> </w:t>
      </w:r>
      <w:r>
        <w:rPr>
          <w:w w:val="115"/>
        </w:rPr>
        <w:t>sau</w:t>
      </w:r>
      <w:r>
        <w:rPr>
          <w:spacing w:val="-2"/>
          <w:w w:val="115"/>
        </w:rPr>
        <w:t xml:space="preserve"> </w:t>
      </w:r>
      <w:r>
        <w:rPr>
          <w:w w:val="115"/>
        </w:rPr>
        <w:t>neprogramat</w:t>
      </w:r>
      <w:r>
        <w:rPr>
          <w:spacing w:val="-1"/>
          <w:w w:val="115"/>
        </w:rPr>
        <w:t xml:space="preserve"> </w:t>
      </w:r>
      <w:r>
        <w:rPr>
          <w:w w:val="115"/>
        </w:rPr>
        <w:t>în</w:t>
      </w:r>
      <w:r>
        <w:rPr>
          <w:spacing w:val="-2"/>
          <w:w w:val="115"/>
        </w:rPr>
        <w:t xml:space="preserve"> </w:t>
      </w:r>
      <w:r>
        <w:rPr>
          <w:w w:val="115"/>
        </w:rPr>
        <w:t>cazuri</w:t>
      </w:r>
      <w:r>
        <w:rPr>
          <w:spacing w:val="-2"/>
          <w:w w:val="115"/>
        </w:rPr>
        <w:t xml:space="preserve"> </w:t>
      </w:r>
      <w:r>
        <w:rPr>
          <w:w w:val="115"/>
        </w:rPr>
        <w:t>deosebite.</w:t>
      </w:r>
    </w:p>
    <w:p w:rsidR="005F6115" w:rsidRDefault="005D5B9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31"/>
          <w:w w:val="115"/>
        </w:rPr>
        <w:t xml:space="preserve"> </w:t>
      </w:r>
      <w:r>
        <w:rPr>
          <w:w w:val="115"/>
        </w:rPr>
        <w:t>Frecvenţa</w:t>
      </w:r>
      <w:r>
        <w:rPr>
          <w:spacing w:val="3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31"/>
          <w:w w:val="115"/>
        </w:rPr>
        <w:t xml:space="preserve"> </w:t>
      </w:r>
      <w:r>
        <w:rPr>
          <w:w w:val="115"/>
        </w:rPr>
        <w:t>programate</w:t>
      </w:r>
      <w:r>
        <w:rPr>
          <w:spacing w:val="31"/>
          <w:w w:val="115"/>
        </w:rPr>
        <w:t xml:space="preserve"> </w:t>
      </w:r>
      <w:r>
        <w:rPr>
          <w:w w:val="115"/>
        </w:rPr>
        <w:t>este</w:t>
      </w:r>
      <w:r>
        <w:rPr>
          <w:spacing w:val="31"/>
          <w:w w:val="115"/>
        </w:rPr>
        <w:t xml:space="preserve"> </w:t>
      </w:r>
      <w:r>
        <w:rPr>
          <w:w w:val="115"/>
        </w:rPr>
        <w:t>o</w:t>
      </w:r>
      <w:r>
        <w:rPr>
          <w:spacing w:val="31"/>
          <w:w w:val="115"/>
        </w:rPr>
        <w:t xml:space="preserve"> </w:t>
      </w:r>
      <w:r>
        <w:rPr>
          <w:w w:val="115"/>
        </w:rPr>
        <w:t>dată</w:t>
      </w:r>
      <w:r>
        <w:rPr>
          <w:spacing w:val="31"/>
          <w:w w:val="115"/>
        </w:rPr>
        <w:t xml:space="preserve"> </w:t>
      </w:r>
      <w:r>
        <w:rPr>
          <w:w w:val="115"/>
        </w:rPr>
        <w:t>pe</w:t>
      </w:r>
      <w:r>
        <w:rPr>
          <w:spacing w:val="31"/>
          <w:w w:val="115"/>
        </w:rPr>
        <w:t xml:space="preserve"> </w:t>
      </w:r>
      <w:r>
        <w:rPr>
          <w:w w:val="115"/>
        </w:rPr>
        <w:t>an,</w:t>
      </w:r>
      <w:r>
        <w:rPr>
          <w:spacing w:val="31"/>
          <w:w w:val="115"/>
        </w:rPr>
        <w:t xml:space="preserve"> </w:t>
      </w:r>
      <w:r>
        <w:rPr>
          <w:w w:val="115"/>
        </w:rPr>
        <w:t>prin</w:t>
      </w:r>
      <w:r>
        <w:rPr>
          <w:spacing w:val="31"/>
          <w:w w:val="115"/>
        </w:rPr>
        <w:t xml:space="preserve"> </w:t>
      </w:r>
      <w:r>
        <w:rPr>
          <w:w w:val="115"/>
        </w:rPr>
        <w:t>toate</w:t>
      </w:r>
      <w:r>
        <w:rPr>
          <w:spacing w:val="31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31"/>
          <w:w w:val="115"/>
        </w:rPr>
        <w:t xml:space="preserve"> </w:t>
      </w:r>
      <w:r>
        <w:rPr>
          <w:w w:val="115"/>
        </w:rPr>
        <w:t>urmărindu-se</w:t>
      </w:r>
      <w:r>
        <w:rPr>
          <w:spacing w:val="31"/>
          <w:w w:val="115"/>
        </w:rPr>
        <w:t xml:space="preserve"> </w:t>
      </w:r>
      <w:r>
        <w:rPr>
          <w:w w:val="115"/>
        </w:rPr>
        <w:t>toate</w:t>
      </w:r>
      <w:r>
        <w:rPr>
          <w:spacing w:val="1"/>
          <w:w w:val="115"/>
        </w:rPr>
        <w:t xml:space="preserve"> </w:t>
      </w:r>
      <w:r>
        <w:rPr>
          <w:w w:val="115"/>
        </w:rPr>
        <w:t>elementele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6"/>
          <w:w w:val="115"/>
        </w:rPr>
        <w:t xml:space="preserve"> </w:t>
      </w:r>
      <w:r>
        <w:rPr>
          <w:w w:val="115"/>
        </w:rPr>
        <w:t>model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referinţă.</w:t>
      </w:r>
    </w:p>
    <w:p w:rsidR="005F6115" w:rsidRDefault="005D5B98">
      <w:pPr>
        <w:pStyle w:val="BodyText"/>
        <w:spacing w:line="198" w:lineRule="exact"/>
        <w:ind w:left="100"/>
      </w:pPr>
      <w:r>
        <w:rPr>
          <w:w w:val="115"/>
        </w:rPr>
        <w:t>-&gt;</w:t>
      </w:r>
      <w:r>
        <w:rPr>
          <w:spacing w:val="-3"/>
          <w:w w:val="115"/>
        </w:rPr>
        <w:t xml:space="preserve"> </w:t>
      </w:r>
      <w:r>
        <w:rPr>
          <w:w w:val="115"/>
        </w:rPr>
        <w:t>Auditurile</w:t>
      </w:r>
      <w:r>
        <w:rPr>
          <w:spacing w:val="-3"/>
          <w:w w:val="115"/>
        </w:rPr>
        <w:t xml:space="preserve"> </w:t>
      </w:r>
      <w:r>
        <w:rPr>
          <w:w w:val="115"/>
        </w:rPr>
        <w:t>neprogramate</w:t>
      </w:r>
      <w:r>
        <w:rPr>
          <w:spacing w:val="-2"/>
          <w:w w:val="115"/>
        </w:rPr>
        <w:t xml:space="preserve"> </w:t>
      </w:r>
      <w:r>
        <w:rPr>
          <w:w w:val="115"/>
        </w:rPr>
        <w:t>sunt</w:t>
      </w:r>
      <w:r>
        <w:rPr>
          <w:spacing w:val="-3"/>
          <w:w w:val="115"/>
        </w:rPr>
        <w:t xml:space="preserve"> </w:t>
      </w:r>
      <w:r>
        <w:rPr>
          <w:w w:val="115"/>
        </w:rPr>
        <w:t>dispuse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conducătorul</w:t>
      </w:r>
      <w:r>
        <w:rPr>
          <w:spacing w:val="-2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-3"/>
          <w:w w:val="115"/>
        </w:rPr>
        <w:t xml:space="preserve"> </w:t>
      </w:r>
      <w:r>
        <w:rPr>
          <w:w w:val="115"/>
        </w:rPr>
        <w:t>sau</w:t>
      </w:r>
      <w:r>
        <w:rPr>
          <w:spacing w:val="-2"/>
          <w:w w:val="115"/>
        </w:rPr>
        <w:t xml:space="preserve"> </w:t>
      </w:r>
      <w:r>
        <w:rPr>
          <w:w w:val="115"/>
        </w:rPr>
        <w:t>propuse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auditorul</w:t>
      </w:r>
      <w:r>
        <w:rPr>
          <w:spacing w:val="-3"/>
          <w:w w:val="115"/>
        </w:rPr>
        <w:t xml:space="preserve"> </w:t>
      </w:r>
      <w:r>
        <w:rPr>
          <w:w w:val="115"/>
        </w:rPr>
        <w:t>intern.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Auditurile</w:t>
      </w:r>
      <w:r>
        <w:rPr>
          <w:spacing w:val="1"/>
          <w:w w:val="115"/>
        </w:rPr>
        <w:t xml:space="preserve"> </w:t>
      </w:r>
      <w:r>
        <w:rPr>
          <w:w w:val="115"/>
        </w:rPr>
        <w:t>neprogramate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2"/>
          <w:w w:val="115"/>
        </w:rPr>
        <w:t xml:space="preserve"> </w:t>
      </w:r>
      <w:r>
        <w:rPr>
          <w:w w:val="115"/>
        </w:rPr>
        <w:t>pot</w:t>
      </w:r>
      <w:r>
        <w:rPr>
          <w:spacing w:val="1"/>
          <w:w w:val="115"/>
        </w:rPr>
        <w:t xml:space="preserve"> </w:t>
      </w:r>
      <w:r>
        <w:rPr>
          <w:w w:val="115"/>
        </w:rPr>
        <w:t>iniţia</w:t>
      </w:r>
      <w:r>
        <w:rPr>
          <w:spacing w:val="1"/>
          <w:w w:val="115"/>
        </w:rPr>
        <w:t xml:space="preserve"> </w:t>
      </w:r>
      <w:r>
        <w:rPr>
          <w:w w:val="115"/>
        </w:rPr>
        <w:t>ca</w:t>
      </w:r>
      <w:r>
        <w:rPr>
          <w:spacing w:val="2"/>
          <w:w w:val="115"/>
        </w:rPr>
        <w:t xml:space="preserve"> </w:t>
      </w:r>
      <w:r>
        <w:rPr>
          <w:w w:val="115"/>
        </w:rPr>
        <w:t>urmare</w:t>
      </w:r>
      <w:r>
        <w:rPr>
          <w:spacing w:val="1"/>
          <w:w w:val="115"/>
        </w:rPr>
        <w:t xml:space="preserve"> </w:t>
      </w:r>
      <w:r>
        <w:rPr>
          <w:w w:val="115"/>
        </w:rPr>
        <w:t>a:</w:t>
      </w:r>
    </w:p>
    <w:p w:rsidR="005F6115" w:rsidRDefault="005D5B98">
      <w:pPr>
        <w:pStyle w:val="ListParagraph"/>
        <w:numPr>
          <w:ilvl w:val="0"/>
          <w:numId w:val="4"/>
        </w:numPr>
        <w:tabs>
          <w:tab w:val="left" w:pos="738"/>
        </w:tabs>
        <w:spacing w:before="1" w:line="235" w:lineRule="auto"/>
        <w:ind w:right="133" w:firstLine="317"/>
        <w:jc w:val="left"/>
        <w:rPr>
          <w:sz w:val="18"/>
        </w:rPr>
      </w:pPr>
      <w:r>
        <w:rPr>
          <w:w w:val="115"/>
          <w:sz w:val="18"/>
        </w:rPr>
        <w:t>unor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reclamaţii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grave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beneficiarilor/partenerilor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(persoane/organizaţii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instituţia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interacţionează);</w:t>
      </w:r>
    </w:p>
    <w:p w:rsidR="005F6115" w:rsidRDefault="005D5B98">
      <w:pPr>
        <w:pStyle w:val="ListParagraph"/>
        <w:numPr>
          <w:ilvl w:val="0"/>
          <w:numId w:val="4"/>
        </w:numPr>
        <w:tabs>
          <w:tab w:val="left" w:pos="580"/>
        </w:tabs>
        <w:spacing w:line="198" w:lineRule="exact"/>
        <w:ind w:left="579" w:hanging="243"/>
        <w:jc w:val="left"/>
        <w:rPr>
          <w:sz w:val="18"/>
        </w:rPr>
      </w:pPr>
      <w:r>
        <w:rPr>
          <w:w w:val="115"/>
          <w:sz w:val="18"/>
        </w:rPr>
        <w:t>unor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modificări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organizatorice;</w:t>
      </w:r>
    </w:p>
    <w:p w:rsidR="005F6115" w:rsidRDefault="005D5B98">
      <w:pPr>
        <w:pStyle w:val="ListParagraph"/>
        <w:numPr>
          <w:ilvl w:val="0"/>
          <w:numId w:val="4"/>
        </w:numPr>
        <w:tabs>
          <w:tab w:val="left" w:pos="565"/>
        </w:tabs>
        <w:ind w:left="565" w:hanging="228"/>
        <w:jc w:val="left"/>
        <w:rPr>
          <w:sz w:val="18"/>
        </w:rPr>
      </w:pPr>
      <w:r>
        <w:rPr>
          <w:w w:val="115"/>
          <w:sz w:val="18"/>
        </w:rPr>
        <w:t>unor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modificări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sistemul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managerial;</w:t>
      </w:r>
    </w:p>
    <w:p w:rsidR="005F6115" w:rsidRDefault="005D5B98">
      <w:pPr>
        <w:pStyle w:val="ListParagraph"/>
        <w:numPr>
          <w:ilvl w:val="0"/>
          <w:numId w:val="4"/>
        </w:numPr>
        <w:tabs>
          <w:tab w:val="left" w:pos="580"/>
        </w:tabs>
        <w:ind w:left="579" w:hanging="243"/>
        <w:jc w:val="left"/>
        <w:rPr>
          <w:sz w:val="18"/>
        </w:rPr>
      </w:pPr>
      <w:r>
        <w:rPr>
          <w:w w:val="115"/>
          <w:sz w:val="18"/>
        </w:rPr>
        <w:t>înaintea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extern.</w:t>
      </w:r>
    </w:p>
    <w:p w:rsidR="005F6115" w:rsidRDefault="005D5B98">
      <w:pPr>
        <w:pStyle w:val="BodyText"/>
        <w:spacing w:before="1" w:line="235" w:lineRule="auto"/>
        <w:ind w:left="100" w:right="125"/>
        <w:jc w:val="both"/>
      </w:pPr>
      <w:r>
        <w:rPr>
          <w:w w:val="115"/>
        </w:rPr>
        <w:t>-&gt;</w:t>
      </w:r>
      <w:r>
        <w:rPr>
          <w:spacing w:val="44"/>
          <w:w w:val="115"/>
        </w:rPr>
        <w:t xml:space="preserve"> </w:t>
      </w:r>
      <w:r>
        <w:rPr>
          <w:w w:val="115"/>
        </w:rPr>
        <w:t>În</w:t>
      </w:r>
      <w:r>
        <w:rPr>
          <w:spacing w:val="45"/>
          <w:w w:val="115"/>
        </w:rPr>
        <w:t xml:space="preserve"> </w:t>
      </w:r>
      <w:r>
        <w:rPr>
          <w:w w:val="115"/>
        </w:rPr>
        <w:t>cadrul</w:t>
      </w:r>
      <w:r>
        <w:rPr>
          <w:spacing w:val="46"/>
          <w:w w:val="115"/>
        </w:rPr>
        <w:t xml:space="preserve"> </w:t>
      </w:r>
      <w:r>
        <w:rPr>
          <w:w w:val="115"/>
        </w:rPr>
        <w:t>auditurilor</w:t>
      </w:r>
      <w:r>
        <w:rPr>
          <w:spacing w:val="45"/>
          <w:w w:val="115"/>
        </w:rPr>
        <w:t xml:space="preserve"> </w:t>
      </w:r>
      <w:r>
        <w:rPr>
          <w:w w:val="115"/>
        </w:rPr>
        <w:t>interne</w:t>
      </w:r>
      <w:r>
        <w:rPr>
          <w:spacing w:val="44"/>
          <w:w w:val="115"/>
        </w:rPr>
        <w:t xml:space="preserve"> </w:t>
      </w:r>
      <w:r>
        <w:rPr>
          <w:w w:val="115"/>
        </w:rPr>
        <w:t>sunt</w:t>
      </w:r>
      <w:r>
        <w:rPr>
          <w:spacing w:val="46"/>
          <w:w w:val="115"/>
        </w:rPr>
        <w:t xml:space="preserve"> </w:t>
      </w:r>
      <w:r>
        <w:rPr>
          <w:w w:val="115"/>
        </w:rPr>
        <w:t>obţinute</w:t>
      </w:r>
      <w:r>
        <w:rPr>
          <w:spacing w:val="45"/>
          <w:w w:val="115"/>
        </w:rPr>
        <w:t xml:space="preserve"> </w:t>
      </w:r>
      <w:r>
        <w:rPr>
          <w:w w:val="115"/>
        </w:rPr>
        <w:t>dovezi</w:t>
      </w:r>
      <w:r>
        <w:rPr>
          <w:spacing w:val="45"/>
          <w:w w:val="115"/>
        </w:rPr>
        <w:t xml:space="preserve"> </w:t>
      </w:r>
      <w:r>
        <w:rPr>
          <w:w w:val="115"/>
        </w:rPr>
        <w:t>care</w:t>
      </w:r>
      <w:r>
        <w:rPr>
          <w:spacing w:val="46"/>
          <w:w w:val="115"/>
        </w:rPr>
        <w:t xml:space="preserve"> </w:t>
      </w:r>
      <w:r>
        <w:rPr>
          <w:w w:val="115"/>
        </w:rPr>
        <w:t>sunt</w:t>
      </w:r>
      <w:r>
        <w:rPr>
          <w:spacing w:val="45"/>
          <w:w w:val="115"/>
        </w:rPr>
        <w:t xml:space="preserve"> </w:t>
      </w:r>
      <w:r>
        <w:rPr>
          <w:w w:val="115"/>
        </w:rPr>
        <w:t>evaluate</w:t>
      </w:r>
      <w:r>
        <w:rPr>
          <w:spacing w:val="44"/>
          <w:w w:val="115"/>
        </w:rPr>
        <w:t xml:space="preserve"> </w:t>
      </w:r>
      <w:r>
        <w:rPr>
          <w:w w:val="115"/>
        </w:rPr>
        <w:t>cu</w:t>
      </w:r>
      <w:r>
        <w:rPr>
          <w:spacing w:val="46"/>
          <w:w w:val="115"/>
        </w:rPr>
        <w:t xml:space="preserve"> </w:t>
      </w:r>
      <w:r>
        <w:rPr>
          <w:w w:val="115"/>
        </w:rPr>
        <w:t>obiectivitate</w:t>
      </w:r>
      <w:r>
        <w:rPr>
          <w:spacing w:val="45"/>
          <w:w w:val="115"/>
        </w:rPr>
        <w:t xml:space="preserve"> </w:t>
      </w:r>
      <w:r>
        <w:rPr>
          <w:w w:val="115"/>
        </w:rPr>
        <w:t>pentru</w:t>
      </w:r>
      <w:r>
        <w:rPr>
          <w:spacing w:val="45"/>
          <w:w w:val="115"/>
        </w:rPr>
        <w:t xml:space="preserve"> </w:t>
      </w:r>
      <w:r>
        <w:rPr>
          <w:w w:val="115"/>
        </w:rPr>
        <w:t>a</w:t>
      </w:r>
      <w:r>
        <w:rPr>
          <w:spacing w:val="46"/>
          <w:w w:val="115"/>
        </w:rPr>
        <w:t xml:space="preserve"> </w:t>
      </w:r>
      <w:r>
        <w:rPr>
          <w:w w:val="115"/>
        </w:rPr>
        <w:t>determina</w:t>
      </w:r>
      <w:r>
        <w:rPr>
          <w:spacing w:val="1"/>
          <w:w w:val="115"/>
        </w:rPr>
        <w:t xml:space="preserve"> </w:t>
      </w:r>
      <w:r>
        <w:rPr>
          <w:w w:val="115"/>
        </w:rPr>
        <w:t>măsura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îndeplinite</w:t>
      </w:r>
      <w:r>
        <w:rPr>
          <w:spacing w:val="1"/>
          <w:w w:val="115"/>
        </w:rPr>
        <w:t xml:space="preserve"> </w:t>
      </w:r>
      <w:r>
        <w:rPr>
          <w:w w:val="115"/>
        </w:rPr>
        <w:t>cerinţele</w:t>
      </w:r>
      <w:r>
        <w:rPr>
          <w:spacing w:val="1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referinţă,</w:t>
      </w:r>
      <w:r>
        <w:rPr>
          <w:spacing w:val="1"/>
          <w:w w:val="115"/>
        </w:rPr>
        <w:t xml:space="preserve"> </w:t>
      </w:r>
      <w:r>
        <w:rPr>
          <w:w w:val="115"/>
        </w:rPr>
        <w:t>cerinţele</w:t>
      </w:r>
      <w:r>
        <w:rPr>
          <w:spacing w:val="1"/>
          <w:w w:val="115"/>
        </w:rPr>
        <w:t xml:space="preserve"> </w:t>
      </w:r>
      <w:r>
        <w:rPr>
          <w:w w:val="115"/>
        </w:rPr>
        <w:t>organizaţionale</w:t>
      </w:r>
      <w:r>
        <w:rPr>
          <w:spacing w:val="1"/>
          <w:w w:val="115"/>
        </w:rPr>
        <w:t xml:space="preserve"> </w:t>
      </w:r>
      <w:r>
        <w:rPr>
          <w:w w:val="115"/>
        </w:rPr>
        <w:t>specifice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legale</w:t>
      </w:r>
      <w:r>
        <w:rPr>
          <w:spacing w:val="7"/>
          <w:w w:val="115"/>
        </w:rPr>
        <w:t xml:space="preserve"> </w:t>
      </w:r>
      <w:r>
        <w:rPr>
          <w:w w:val="115"/>
        </w:rPr>
        <w:t>sau</w:t>
      </w:r>
      <w:r>
        <w:rPr>
          <w:spacing w:val="7"/>
          <w:w w:val="115"/>
        </w:rPr>
        <w:t xml:space="preserve"> </w:t>
      </w:r>
      <w:r>
        <w:rPr>
          <w:w w:val="115"/>
        </w:rPr>
        <w:t>reglementările</w:t>
      </w:r>
      <w:r>
        <w:rPr>
          <w:spacing w:val="6"/>
          <w:w w:val="115"/>
        </w:rPr>
        <w:t xml:space="preserve"> </w:t>
      </w:r>
      <w:r>
        <w:rPr>
          <w:w w:val="115"/>
        </w:rPr>
        <w:t>aplicabile.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BodyText"/>
        <w:spacing w:line="202" w:lineRule="exact"/>
        <w:ind w:left="337"/>
      </w:pPr>
      <w:r>
        <w:rPr>
          <w:w w:val="115"/>
        </w:rPr>
        <w:t>Planificarea</w:t>
      </w:r>
      <w:r>
        <w:rPr>
          <w:spacing w:val="-7"/>
          <w:w w:val="115"/>
        </w:rPr>
        <w:t xml:space="preserve"> </w:t>
      </w:r>
      <w:r>
        <w:rPr>
          <w:w w:val="115"/>
        </w:rPr>
        <w:t>auditurilor</w:t>
      </w:r>
      <w:r>
        <w:rPr>
          <w:spacing w:val="-6"/>
          <w:w w:val="115"/>
        </w:rPr>
        <w:t xml:space="preserve"> </w:t>
      </w:r>
      <w:r>
        <w:rPr>
          <w:w w:val="115"/>
        </w:rPr>
        <w:t>interne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Auditurile</w:t>
      </w:r>
      <w:r>
        <w:rPr>
          <w:spacing w:val="-1"/>
          <w:w w:val="115"/>
        </w:rPr>
        <w:t xml:space="preserve"> </w:t>
      </w:r>
      <w:r>
        <w:rPr>
          <w:w w:val="115"/>
        </w:rPr>
        <w:t>interne</w:t>
      </w:r>
      <w:r>
        <w:rPr>
          <w:spacing w:val="-1"/>
          <w:w w:val="115"/>
        </w:rPr>
        <w:t xml:space="preserve"> </w:t>
      </w:r>
      <w:r>
        <w:rPr>
          <w:w w:val="115"/>
        </w:rPr>
        <w:t>se</w:t>
      </w:r>
      <w:r>
        <w:rPr>
          <w:spacing w:val="-1"/>
          <w:w w:val="115"/>
        </w:rPr>
        <w:t xml:space="preserve"> </w:t>
      </w:r>
      <w:r>
        <w:rPr>
          <w:w w:val="115"/>
        </w:rPr>
        <w:t>desfăşoară</w:t>
      </w:r>
      <w:r>
        <w:rPr>
          <w:spacing w:val="-2"/>
          <w:w w:val="115"/>
        </w:rPr>
        <w:t xml:space="preserve"> </w:t>
      </w:r>
      <w:r>
        <w:rPr>
          <w:w w:val="115"/>
        </w:rPr>
        <w:t>în</w:t>
      </w:r>
      <w:r>
        <w:rPr>
          <w:spacing w:val="-1"/>
          <w:w w:val="115"/>
        </w:rPr>
        <w:t xml:space="preserve"> </w:t>
      </w:r>
      <w:r>
        <w:rPr>
          <w:w w:val="115"/>
        </w:rPr>
        <w:t>cadrul</w:t>
      </w:r>
      <w:r>
        <w:rPr>
          <w:spacing w:val="-1"/>
          <w:w w:val="115"/>
        </w:rPr>
        <w:t xml:space="preserve"> </w:t>
      </w:r>
      <w:r>
        <w:rPr>
          <w:w w:val="115"/>
        </w:rPr>
        <w:t>instituției</w:t>
      </w:r>
      <w:r>
        <w:rPr>
          <w:spacing w:val="-1"/>
          <w:w w:val="115"/>
        </w:rPr>
        <w:t xml:space="preserve"> </w:t>
      </w:r>
      <w:r>
        <w:rPr>
          <w:w w:val="115"/>
        </w:rPr>
        <w:t>pe</w:t>
      </w:r>
      <w:r>
        <w:rPr>
          <w:spacing w:val="-2"/>
          <w:w w:val="115"/>
        </w:rPr>
        <w:t xml:space="preserve"> </w:t>
      </w:r>
      <w:r>
        <w:rPr>
          <w:w w:val="115"/>
        </w:rPr>
        <w:t>baza</w:t>
      </w:r>
      <w:r>
        <w:rPr>
          <w:spacing w:val="-1"/>
          <w:w w:val="115"/>
        </w:rPr>
        <w:t xml:space="preserve"> </w:t>
      </w:r>
      <w:r>
        <w:rPr>
          <w:w w:val="115"/>
        </w:rPr>
        <w:t>Programului</w:t>
      </w:r>
      <w:r>
        <w:rPr>
          <w:spacing w:val="-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-1"/>
          <w:w w:val="115"/>
        </w:rPr>
        <w:t xml:space="preserve"> </w:t>
      </w:r>
      <w:r>
        <w:rPr>
          <w:w w:val="115"/>
        </w:rPr>
        <w:t>interne.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-3"/>
          <w:w w:val="115"/>
        </w:rPr>
        <w:t xml:space="preserve"> </w:t>
      </w:r>
      <w:r>
        <w:rPr>
          <w:w w:val="115"/>
        </w:rPr>
        <w:t>Programul</w:t>
      </w:r>
      <w:r>
        <w:rPr>
          <w:spacing w:val="-2"/>
          <w:w w:val="115"/>
        </w:rPr>
        <w:t xml:space="preserve"> </w:t>
      </w:r>
      <w:r>
        <w:rPr>
          <w:w w:val="115"/>
        </w:rPr>
        <w:t>auditurilor</w:t>
      </w:r>
      <w:r>
        <w:rPr>
          <w:spacing w:val="-2"/>
          <w:w w:val="115"/>
        </w:rPr>
        <w:t xml:space="preserve"> </w:t>
      </w:r>
      <w:r>
        <w:rPr>
          <w:w w:val="115"/>
        </w:rPr>
        <w:t>interne</w:t>
      </w:r>
      <w:r>
        <w:rPr>
          <w:spacing w:val="-2"/>
          <w:w w:val="115"/>
        </w:rPr>
        <w:t xml:space="preserve"> </w:t>
      </w:r>
      <w:r>
        <w:rPr>
          <w:w w:val="115"/>
        </w:rPr>
        <w:t>-</w:t>
      </w:r>
      <w:r>
        <w:rPr>
          <w:spacing w:val="-2"/>
          <w:w w:val="115"/>
        </w:rPr>
        <w:t xml:space="preserve"> </w:t>
      </w:r>
      <w:r>
        <w:rPr>
          <w:w w:val="115"/>
        </w:rPr>
        <w:t>este</w:t>
      </w:r>
      <w:r>
        <w:rPr>
          <w:spacing w:val="-2"/>
          <w:w w:val="115"/>
        </w:rPr>
        <w:t xml:space="preserve"> </w:t>
      </w:r>
      <w:r>
        <w:rPr>
          <w:w w:val="115"/>
        </w:rPr>
        <w:t>întocmit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către</w:t>
      </w:r>
      <w:r>
        <w:rPr>
          <w:spacing w:val="-2"/>
          <w:w w:val="115"/>
        </w:rPr>
        <w:t xml:space="preserve"> </w:t>
      </w:r>
      <w:r>
        <w:rPr>
          <w:w w:val="115"/>
        </w:rPr>
        <w:t>auditorul</w:t>
      </w:r>
      <w:r>
        <w:rPr>
          <w:spacing w:val="-2"/>
          <w:w w:val="115"/>
        </w:rPr>
        <w:t xml:space="preserve"> </w:t>
      </w:r>
      <w:r>
        <w:rPr>
          <w:w w:val="115"/>
        </w:rPr>
        <w:t>intern</w:t>
      </w:r>
      <w:r>
        <w:rPr>
          <w:spacing w:val="-3"/>
          <w:w w:val="115"/>
        </w:rPr>
        <w:t xml:space="preserve"> </w:t>
      </w:r>
      <w:r>
        <w:rPr>
          <w:w w:val="115"/>
        </w:rPr>
        <w:t>şi</w:t>
      </w:r>
      <w:r>
        <w:rPr>
          <w:spacing w:val="-2"/>
          <w:w w:val="115"/>
        </w:rPr>
        <w:t xml:space="preserve"> </w:t>
      </w:r>
      <w:r>
        <w:rPr>
          <w:w w:val="115"/>
        </w:rPr>
        <w:t>cuprinde: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spacing w:val="-1"/>
          <w:w w:val="115"/>
          <w:sz w:val="18"/>
        </w:rPr>
        <w:t>Numărul</w:t>
      </w:r>
      <w:r>
        <w:rPr>
          <w:spacing w:val="-1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auditului;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Compartimentele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procesele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urmează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auditate;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Elementele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auditate;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referinţă;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0"/>
          <w:sz w:val="18"/>
        </w:rPr>
        <w:t>Auditorii;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Perioadele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desfăşurare ale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auditurilor.</w:t>
      </w:r>
    </w:p>
    <w:p w:rsidR="005F6115" w:rsidRDefault="005D5B98">
      <w:pPr>
        <w:pStyle w:val="BodyText"/>
        <w:ind w:left="100"/>
      </w:pPr>
      <w:r>
        <w:rPr>
          <w:w w:val="115"/>
        </w:rPr>
        <w:t>-&gt; În rubrica</w:t>
      </w:r>
      <w:r>
        <w:rPr>
          <w:spacing w:val="1"/>
          <w:w w:val="115"/>
        </w:rPr>
        <w:t xml:space="preserve"> </w:t>
      </w:r>
      <w:r>
        <w:rPr>
          <w:w w:val="115"/>
        </w:rPr>
        <w:t>criterii de</w:t>
      </w:r>
      <w:r>
        <w:rPr>
          <w:spacing w:val="1"/>
          <w:w w:val="115"/>
        </w:rPr>
        <w:t xml:space="preserve"> </w:t>
      </w:r>
      <w:r>
        <w:rPr>
          <w:w w:val="115"/>
        </w:rPr>
        <w:t>audit sunt</w:t>
      </w:r>
      <w:r>
        <w:rPr>
          <w:spacing w:val="1"/>
          <w:w w:val="115"/>
        </w:rPr>
        <w:t xml:space="preserve"> </w:t>
      </w:r>
      <w:r>
        <w:rPr>
          <w:w w:val="115"/>
        </w:rPr>
        <w:t>specificate, după</w:t>
      </w:r>
      <w:r>
        <w:rPr>
          <w:spacing w:val="1"/>
          <w:w w:val="115"/>
        </w:rPr>
        <w:t xml:space="preserve"> </w:t>
      </w:r>
      <w:r>
        <w:rPr>
          <w:w w:val="115"/>
        </w:rPr>
        <w:t>caz, documentele</w:t>
      </w:r>
      <w:r>
        <w:rPr>
          <w:spacing w:val="1"/>
          <w:w w:val="115"/>
        </w:rPr>
        <w:t xml:space="preserve"> </w:t>
      </w:r>
      <w:r>
        <w:rPr>
          <w:w w:val="115"/>
        </w:rPr>
        <w:t>utilizate pe</w:t>
      </w:r>
      <w:r>
        <w:rPr>
          <w:spacing w:val="1"/>
          <w:w w:val="115"/>
        </w:rPr>
        <w:t xml:space="preserve"> </w:t>
      </w:r>
      <w:r>
        <w:rPr>
          <w:w w:val="115"/>
        </w:rPr>
        <w:t>timpul auditului: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Manuale;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Proceduri;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Specificaţii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tehnice;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Standarde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stau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baza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managerial;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Rapoarte 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audit;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Decizii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conducerii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instituţiei.</w:t>
      </w:r>
    </w:p>
    <w:p w:rsidR="005F6115" w:rsidRDefault="005D5B98">
      <w:pPr>
        <w:pStyle w:val="BodyText"/>
        <w:spacing w:before="1" w:line="235" w:lineRule="auto"/>
        <w:ind w:left="100" w:right="122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Instituția</w:t>
      </w:r>
      <w:r>
        <w:rPr>
          <w:spacing w:val="1"/>
          <w:w w:val="115"/>
        </w:rPr>
        <w:t xml:space="preserve"> </w:t>
      </w:r>
      <w:r>
        <w:rPr>
          <w:w w:val="115"/>
        </w:rPr>
        <w:t>este</w:t>
      </w:r>
      <w:r>
        <w:rPr>
          <w:spacing w:val="1"/>
          <w:w w:val="115"/>
        </w:rPr>
        <w:t xml:space="preserve"> </w:t>
      </w:r>
      <w:r>
        <w:rPr>
          <w:w w:val="115"/>
        </w:rPr>
        <w:t>planificată</w:t>
      </w:r>
      <w:r>
        <w:rPr>
          <w:spacing w:val="1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fi</w:t>
      </w:r>
      <w:r>
        <w:rPr>
          <w:spacing w:val="1"/>
          <w:w w:val="115"/>
        </w:rPr>
        <w:t xml:space="preserve"> </w:t>
      </w:r>
      <w:r>
        <w:rPr>
          <w:w w:val="115"/>
        </w:rPr>
        <w:t>auditată</w:t>
      </w:r>
      <w:r>
        <w:rPr>
          <w:spacing w:val="1"/>
          <w:w w:val="115"/>
        </w:rPr>
        <w:t xml:space="preserve"> </w:t>
      </w:r>
      <w:r>
        <w:rPr>
          <w:w w:val="115"/>
        </w:rPr>
        <w:t>cel</w:t>
      </w:r>
      <w:r>
        <w:rPr>
          <w:spacing w:val="1"/>
          <w:w w:val="115"/>
        </w:rPr>
        <w:t xml:space="preserve"> </w:t>
      </w:r>
      <w:r>
        <w:rPr>
          <w:w w:val="115"/>
        </w:rPr>
        <w:t>puţin</w:t>
      </w:r>
      <w:r>
        <w:rPr>
          <w:spacing w:val="1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dată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an.</w:t>
      </w:r>
      <w:r>
        <w:rPr>
          <w:spacing w:val="1"/>
          <w:w w:val="115"/>
        </w:rPr>
        <w:t xml:space="preserve"> </w:t>
      </w:r>
      <w:r>
        <w:rPr>
          <w:w w:val="115"/>
        </w:rPr>
        <w:t>Frecventa</w:t>
      </w:r>
      <w:r>
        <w:rPr>
          <w:spacing w:val="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1"/>
          <w:w w:val="115"/>
        </w:rPr>
        <w:t xml:space="preserve"> </w:t>
      </w:r>
      <w:r>
        <w:rPr>
          <w:w w:val="115"/>
        </w:rPr>
        <w:t>depinde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importanţa fiecărei activităţi în parte, iar conducătorul instituției poate dispune efectuarea de audituri interne</w:t>
      </w:r>
      <w:r>
        <w:rPr>
          <w:spacing w:val="1"/>
          <w:w w:val="115"/>
        </w:rPr>
        <w:t xml:space="preserve"> </w:t>
      </w:r>
      <w:r>
        <w:rPr>
          <w:w w:val="115"/>
        </w:rPr>
        <w:t>suplimentare.</w:t>
      </w:r>
    </w:p>
    <w:p w:rsidR="005F6115" w:rsidRDefault="005D5B98">
      <w:pPr>
        <w:pStyle w:val="BodyText"/>
        <w:spacing w:line="235" w:lineRule="auto"/>
        <w:ind w:left="100" w:right="124"/>
        <w:jc w:val="both"/>
      </w:pPr>
      <w:r>
        <w:rPr>
          <w:w w:val="115"/>
        </w:rPr>
        <w:t>-&gt; Programul</w:t>
      </w:r>
      <w:r>
        <w:rPr>
          <w:spacing w:val="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1"/>
          <w:w w:val="115"/>
        </w:rPr>
        <w:t xml:space="preserve"> </w:t>
      </w:r>
      <w:r>
        <w:rPr>
          <w:w w:val="115"/>
        </w:rPr>
        <w:t>interne,</w:t>
      </w:r>
      <w:r>
        <w:rPr>
          <w:spacing w:val="1"/>
          <w:w w:val="115"/>
        </w:rPr>
        <w:t xml:space="preserve"> </w:t>
      </w:r>
      <w:r>
        <w:rPr>
          <w:w w:val="115"/>
        </w:rPr>
        <w:t>este</w:t>
      </w:r>
      <w:r>
        <w:rPr>
          <w:spacing w:val="1"/>
          <w:w w:val="115"/>
        </w:rPr>
        <w:t xml:space="preserve"> </w:t>
      </w:r>
      <w:r>
        <w:rPr>
          <w:w w:val="115"/>
        </w:rPr>
        <w:t>supus</w:t>
      </w:r>
      <w:r>
        <w:rPr>
          <w:spacing w:val="1"/>
          <w:w w:val="115"/>
        </w:rPr>
        <w:t xml:space="preserve"> </w:t>
      </w:r>
      <w:r>
        <w:rPr>
          <w:w w:val="115"/>
        </w:rPr>
        <w:t>aprobării</w:t>
      </w:r>
      <w:r>
        <w:rPr>
          <w:spacing w:val="1"/>
          <w:w w:val="115"/>
        </w:rPr>
        <w:t xml:space="preserve"> </w:t>
      </w:r>
      <w:r>
        <w:rPr>
          <w:w w:val="115"/>
        </w:rPr>
        <w:t>conducătorului</w:t>
      </w:r>
      <w:r>
        <w:rPr>
          <w:spacing w:val="1"/>
          <w:w w:val="115"/>
        </w:rPr>
        <w:t xml:space="preserve"> </w:t>
      </w:r>
      <w:r>
        <w:rPr>
          <w:w w:val="115"/>
        </w:rPr>
        <w:t>instituției.</w:t>
      </w:r>
      <w:r>
        <w:rPr>
          <w:spacing w:val="1"/>
          <w:w w:val="115"/>
        </w:rPr>
        <w:t xml:space="preserve"> </w:t>
      </w:r>
      <w:r>
        <w:rPr>
          <w:w w:val="115"/>
        </w:rPr>
        <w:t>După</w:t>
      </w:r>
      <w:r>
        <w:rPr>
          <w:spacing w:val="1"/>
          <w:w w:val="115"/>
        </w:rPr>
        <w:t xml:space="preserve"> </w:t>
      </w:r>
      <w:r>
        <w:rPr>
          <w:w w:val="115"/>
        </w:rPr>
        <w:t>aprobare, Programul</w:t>
      </w:r>
      <w:r>
        <w:rPr>
          <w:spacing w:val="1"/>
          <w:w w:val="115"/>
        </w:rPr>
        <w:t xml:space="preserve"> </w:t>
      </w:r>
      <w:r>
        <w:rPr>
          <w:w w:val="115"/>
        </w:rPr>
        <w:t>auditurilor</w:t>
      </w:r>
      <w:r>
        <w:rPr>
          <w:spacing w:val="3"/>
          <w:w w:val="115"/>
        </w:rPr>
        <w:t xml:space="preserve"> </w:t>
      </w:r>
      <w:r>
        <w:rPr>
          <w:w w:val="115"/>
        </w:rPr>
        <w:t>interne</w:t>
      </w:r>
      <w:r>
        <w:rPr>
          <w:spacing w:val="4"/>
          <w:w w:val="115"/>
        </w:rPr>
        <w:t xml:space="preserve"> </w:t>
      </w:r>
      <w:r>
        <w:rPr>
          <w:w w:val="115"/>
        </w:rPr>
        <w:t>este</w:t>
      </w:r>
      <w:r>
        <w:rPr>
          <w:spacing w:val="4"/>
          <w:w w:val="115"/>
        </w:rPr>
        <w:t xml:space="preserve"> </w:t>
      </w:r>
      <w:r>
        <w:rPr>
          <w:w w:val="115"/>
        </w:rPr>
        <w:t>transmis</w:t>
      </w:r>
      <w:r>
        <w:rPr>
          <w:spacing w:val="4"/>
          <w:w w:val="115"/>
        </w:rPr>
        <w:t xml:space="preserve"> </w:t>
      </w:r>
      <w:r>
        <w:rPr>
          <w:w w:val="115"/>
        </w:rPr>
        <w:t>tuturor</w:t>
      </w:r>
      <w:r>
        <w:rPr>
          <w:spacing w:val="3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4"/>
          <w:w w:val="115"/>
        </w:rPr>
        <w:t xml:space="preserve"> </w:t>
      </w:r>
      <w:r>
        <w:rPr>
          <w:w w:val="115"/>
        </w:rPr>
        <w:t>şi</w:t>
      </w:r>
      <w:r>
        <w:rPr>
          <w:spacing w:val="4"/>
          <w:w w:val="115"/>
        </w:rPr>
        <w:t xml:space="preserve"> </w:t>
      </w:r>
      <w:r>
        <w:rPr>
          <w:w w:val="115"/>
        </w:rPr>
        <w:t>instituţiilor</w:t>
      </w:r>
      <w:r>
        <w:rPr>
          <w:spacing w:val="4"/>
          <w:w w:val="115"/>
        </w:rPr>
        <w:t xml:space="preserve"> </w:t>
      </w:r>
      <w:r>
        <w:rPr>
          <w:w w:val="115"/>
        </w:rPr>
        <w:t>ce</w:t>
      </w:r>
      <w:r>
        <w:rPr>
          <w:spacing w:val="3"/>
          <w:w w:val="115"/>
        </w:rPr>
        <w:t xml:space="preserve"> </w:t>
      </w:r>
      <w:r>
        <w:rPr>
          <w:w w:val="115"/>
        </w:rPr>
        <w:t>urmează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fi</w:t>
      </w:r>
      <w:r>
        <w:rPr>
          <w:spacing w:val="4"/>
          <w:w w:val="115"/>
        </w:rPr>
        <w:t xml:space="preserve"> </w:t>
      </w:r>
      <w:r>
        <w:rPr>
          <w:w w:val="115"/>
        </w:rPr>
        <w:t>auditate.</w:t>
      </w:r>
    </w:p>
    <w:p w:rsidR="005F6115" w:rsidRDefault="005D5B98">
      <w:pPr>
        <w:pStyle w:val="BodyText"/>
        <w:spacing w:line="235" w:lineRule="auto"/>
        <w:ind w:left="100" w:right="125"/>
        <w:jc w:val="both"/>
      </w:pPr>
      <w:r>
        <w:rPr>
          <w:w w:val="115"/>
        </w:rPr>
        <w:t>-&gt; Pentru întocmirea chestionarelor de audit, vor fi utilizate următoarele documente de referinţă: procedurile</w:t>
      </w:r>
      <w:r>
        <w:rPr>
          <w:spacing w:val="1"/>
          <w:w w:val="115"/>
        </w:rPr>
        <w:t xml:space="preserve"> </w:t>
      </w:r>
      <w:r>
        <w:rPr>
          <w:w w:val="115"/>
        </w:rPr>
        <w:t>operaţionale, procedurile de sistem, documente de lucru specifice domeniului auditat, reclamaţii ale instituţiei,</w:t>
      </w:r>
      <w:r>
        <w:rPr>
          <w:spacing w:val="1"/>
          <w:w w:val="115"/>
        </w:rPr>
        <w:t xml:space="preserve"> </w:t>
      </w:r>
      <w:r>
        <w:rPr>
          <w:w w:val="115"/>
        </w:rPr>
        <w:t>rapoarte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audit</w:t>
      </w:r>
      <w:r>
        <w:rPr>
          <w:spacing w:val="6"/>
          <w:w w:val="115"/>
        </w:rPr>
        <w:t xml:space="preserve"> </w:t>
      </w:r>
      <w:r>
        <w:rPr>
          <w:w w:val="115"/>
        </w:rPr>
        <w:t>anterioare,</w:t>
      </w:r>
      <w:r>
        <w:rPr>
          <w:spacing w:val="7"/>
          <w:w w:val="115"/>
        </w:rPr>
        <w:t xml:space="preserve"> </w:t>
      </w:r>
      <w:r>
        <w:rPr>
          <w:w w:val="115"/>
        </w:rPr>
        <w:t>cerinţe</w:t>
      </w:r>
      <w:r>
        <w:rPr>
          <w:spacing w:val="6"/>
          <w:w w:val="115"/>
        </w:rPr>
        <w:t xml:space="preserve"> </w:t>
      </w:r>
      <w:r>
        <w:rPr>
          <w:w w:val="115"/>
        </w:rPr>
        <w:t>ale</w:t>
      </w:r>
      <w:r>
        <w:rPr>
          <w:spacing w:val="7"/>
          <w:w w:val="115"/>
        </w:rPr>
        <w:t xml:space="preserve"> </w:t>
      </w:r>
      <w:r>
        <w:rPr>
          <w:w w:val="115"/>
        </w:rPr>
        <w:t>conducerii,</w:t>
      </w:r>
      <w:r>
        <w:rPr>
          <w:spacing w:val="7"/>
          <w:w w:val="115"/>
        </w:rPr>
        <w:t xml:space="preserve"> </w:t>
      </w:r>
      <w:r>
        <w:rPr>
          <w:w w:val="115"/>
        </w:rPr>
        <w:t>etc.</w:t>
      </w:r>
    </w:p>
    <w:p w:rsidR="005F6115" w:rsidRDefault="005D5B98">
      <w:pPr>
        <w:pStyle w:val="BodyText"/>
        <w:spacing w:line="235" w:lineRule="auto"/>
        <w:ind w:left="100" w:right="118"/>
        <w:jc w:val="both"/>
      </w:pPr>
      <w:r>
        <w:rPr>
          <w:w w:val="115"/>
        </w:rPr>
        <w:t>-&gt;</w:t>
      </w:r>
      <w:r>
        <w:rPr>
          <w:spacing w:val="10"/>
          <w:w w:val="115"/>
        </w:rPr>
        <w:t xml:space="preserve"> </w:t>
      </w:r>
      <w:r>
        <w:rPr>
          <w:w w:val="115"/>
        </w:rPr>
        <w:t>Cu</w:t>
      </w:r>
      <w:r>
        <w:rPr>
          <w:spacing w:val="11"/>
          <w:w w:val="115"/>
        </w:rPr>
        <w:t xml:space="preserve"> </w:t>
      </w:r>
      <w:r>
        <w:rPr>
          <w:w w:val="115"/>
        </w:rPr>
        <w:t>scopul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a</w:t>
      </w:r>
      <w:r>
        <w:rPr>
          <w:spacing w:val="11"/>
          <w:w w:val="115"/>
        </w:rPr>
        <w:t xml:space="preserve"> </w:t>
      </w:r>
      <w:r>
        <w:rPr>
          <w:w w:val="115"/>
        </w:rPr>
        <w:t>oferi</w:t>
      </w:r>
      <w:r>
        <w:rPr>
          <w:spacing w:val="12"/>
          <w:w w:val="115"/>
        </w:rPr>
        <w:t xml:space="preserve"> </w:t>
      </w:r>
      <w:r>
        <w:rPr>
          <w:w w:val="115"/>
        </w:rPr>
        <w:t>auditatului</w:t>
      </w:r>
      <w:r>
        <w:rPr>
          <w:spacing w:val="11"/>
          <w:w w:val="115"/>
        </w:rPr>
        <w:t xml:space="preserve"> </w:t>
      </w:r>
      <w:r>
        <w:rPr>
          <w:w w:val="115"/>
        </w:rPr>
        <w:t>şi</w:t>
      </w:r>
      <w:r>
        <w:rPr>
          <w:spacing w:val="12"/>
          <w:w w:val="115"/>
        </w:rPr>
        <w:t xml:space="preserve"> </w:t>
      </w:r>
      <w:r>
        <w:rPr>
          <w:w w:val="115"/>
        </w:rPr>
        <w:t>auditorului</w:t>
      </w:r>
      <w:r>
        <w:rPr>
          <w:spacing w:val="11"/>
          <w:w w:val="115"/>
        </w:rPr>
        <w:t xml:space="preserve"> </w:t>
      </w:r>
      <w:r>
        <w:rPr>
          <w:w w:val="115"/>
        </w:rPr>
        <w:t>posibilitatea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0"/>
          <w:w w:val="115"/>
        </w:rPr>
        <w:t xml:space="preserve"> </w:t>
      </w:r>
      <w:r>
        <w:rPr>
          <w:w w:val="115"/>
        </w:rPr>
        <w:t>pregăti,</w:t>
      </w:r>
      <w:r>
        <w:rPr>
          <w:spacing w:val="12"/>
          <w:w w:val="115"/>
        </w:rPr>
        <w:t xml:space="preserve"> </w:t>
      </w:r>
      <w:r>
        <w:rPr>
          <w:w w:val="115"/>
        </w:rPr>
        <w:t>Programul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audit</w:t>
      </w:r>
      <w:r>
        <w:rPr>
          <w:spacing w:val="10"/>
          <w:w w:val="115"/>
        </w:rPr>
        <w:t xml:space="preserve"> </w:t>
      </w:r>
      <w:r>
        <w:rPr>
          <w:w w:val="115"/>
        </w:rPr>
        <w:t>şi</w:t>
      </w:r>
      <w:r>
        <w:rPr>
          <w:spacing w:val="12"/>
          <w:w w:val="115"/>
        </w:rPr>
        <w:t xml:space="preserve"> </w:t>
      </w:r>
      <w:r>
        <w:rPr>
          <w:w w:val="115"/>
        </w:rPr>
        <w:t>chestionarul</w:t>
      </w:r>
      <w:r>
        <w:rPr>
          <w:spacing w:val="1"/>
          <w:w w:val="115"/>
        </w:rPr>
        <w:t xml:space="preserve"> </w:t>
      </w:r>
      <w:r>
        <w:rPr>
          <w:w w:val="115"/>
        </w:rPr>
        <w:t>se întocmesc şi se difuzează acestora cu 15 zile înainte de a avea loc auditul. Auditorii vor studia documentele</w:t>
      </w:r>
      <w:r>
        <w:rPr>
          <w:spacing w:val="1"/>
          <w:w w:val="115"/>
        </w:rPr>
        <w:t xml:space="preserve"> </w:t>
      </w:r>
      <w:r>
        <w:rPr>
          <w:w w:val="115"/>
        </w:rPr>
        <w:t>aplicabile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5"/>
          <w:w w:val="115"/>
        </w:rPr>
        <w:t xml:space="preserve"> </w:t>
      </w:r>
      <w:r>
        <w:rPr>
          <w:w w:val="115"/>
        </w:rPr>
        <w:t>domeniu,</w:t>
      </w:r>
      <w:r>
        <w:rPr>
          <w:spacing w:val="6"/>
          <w:w w:val="115"/>
        </w:rPr>
        <w:t xml:space="preserve"> </w:t>
      </w:r>
      <w:r>
        <w:rPr>
          <w:w w:val="115"/>
        </w:rPr>
        <w:t>rapoartele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neconformitate,</w:t>
      </w:r>
      <w:r>
        <w:rPr>
          <w:spacing w:val="5"/>
          <w:w w:val="115"/>
        </w:rPr>
        <w:t xml:space="preserve"> </w:t>
      </w:r>
      <w:r>
        <w:rPr>
          <w:w w:val="115"/>
        </w:rPr>
        <w:t>rapoartele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audit</w:t>
      </w:r>
      <w:r>
        <w:rPr>
          <w:spacing w:val="6"/>
          <w:w w:val="115"/>
        </w:rPr>
        <w:t xml:space="preserve"> </w:t>
      </w:r>
      <w:r>
        <w:rPr>
          <w:w w:val="115"/>
        </w:rPr>
        <w:t>anterioare.</w:t>
      </w:r>
    </w:p>
    <w:p w:rsidR="005F6115" w:rsidRDefault="005D5B98">
      <w:pPr>
        <w:pStyle w:val="BodyText"/>
        <w:spacing w:line="235" w:lineRule="auto"/>
        <w:ind w:left="100" w:right="128"/>
        <w:jc w:val="both"/>
      </w:pPr>
      <w:r>
        <w:rPr>
          <w:w w:val="115"/>
        </w:rPr>
        <w:t>-&gt; Cu câteva zile înainte de începerea auditului, se vor stabili elementele de detaliu: ora începerii, participanţii,</w:t>
      </w:r>
      <w:r>
        <w:rPr>
          <w:spacing w:val="1"/>
          <w:w w:val="115"/>
        </w:rPr>
        <w:t xml:space="preserve"> </w:t>
      </w:r>
      <w:r>
        <w:rPr>
          <w:w w:val="115"/>
        </w:rPr>
        <w:t>lămuriri</w:t>
      </w:r>
      <w:r>
        <w:rPr>
          <w:spacing w:val="6"/>
          <w:w w:val="115"/>
        </w:rPr>
        <w:t xml:space="preserve"> </w:t>
      </w:r>
      <w:r>
        <w:rPr>
          <w:w w:val="115"/>
        </w:rPr>
        <w:t>referitoare</w:t>
      </w:r>
      <w:r>
        <w:rPr>
          <w:spacing w:val="5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întrebările</w:t>
      </w:r>
      <w:r>
        <w:rPr>
          <w:spacing w:val="5"/>
          <w:w w:val="115"/>
        </w:rPr>
        <w:t xml:space="preserve"> </w:t>
      </w:r>
      <w:r>
        <w:rPr>
          <w:w w:val="115"/>
        </w:rPr>
        <w:t>din</w:t>
      </w:r>
      <w:r>
        <w:rPr>
          <w:spacing w:val="5"/>
          <w:w w:val="115"/>
        </w:rPr>
        <w:t xml:space="preserve"> </w:t>
      </w:r>
      <w:r>
        <w:rPr>
          <w:w w:val="115"/>
        </w:rPr>
        <w:t>chestionar,</w:t>
      </w:r>
      <w:r>
        <w:rPr>
          <w:spacing w:val="7"/>
          <w:w w:val="115"/>
        </w:rPr>
        <w:t xml:space="preserve"> </w:t>
      </w:r>
      <w:r>
        <w:rPr>
          <w:w w:val="115"/>
        </w:rPr>
        <w:t>printr-o</w:t>
      </w:r>
      <w:r>
        <w:rPr>
          <w:spacing w:val="5"/>
          <w:w w:val="115"/>
        </w:rPr>
        <w:t xml:space="preserve"> </w:t>
      </w:r>
      <w:r>
        <w:rPr>
          <w:w w:val="115"/>
        </w:rPr>
        <w:t>discuţie</w:t>
      </w:r>
      <w:r>
        <w:rPr>
          <w:spacing w:val="5"/>
          <w:w w:val="115"/>
        </w:rPr>
        <w:t xml:space="preserve"> </w:t>
      </w:r>
      <w:r>
        <w:rPr>
          <w:w w:val="115"/>
        </w:rPr>
        <w:t>între</w:t>
      </w:r>
      <w:r>
        <w:rPr>
          <w:spacing w:val="6"/>
          <w:w w:val="115"/>
        </w:rPr>
        <w:t xml:space="preserve"> </w:t>
      </w:r>
      <w:r>
        <w:rPr>
          <w:w w:val="115"/>
        </w:rPr>
        <w:t>auditor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7"/>
          <w:w w:val="115"/>
        </w:rPr>
        <w:t xml:space="preserve"> </w:t>
      </w:r>
      <w:r>
        <w:rPr>
          <w:w w:val="115"/>
        </w:rPr>
        <w:t>persoana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contact,</w:t>
      </w:r>
      <w:r>
        <w:rPr>
          <w:spacing w:val="7"/>
          <w:w w:val="115"/>
        </w:rPr>
        <w:t xml:space="preserve"> </w:t>
      </w:r>
      <w:r>
        <w:rPr>
          <w:w w:val="115"/>
        </w:rPr>
        <w:t>care</w:t>
      </w:r>
      <w:r>
        <w:rPr>
          <w:spacing w:val="5"/>
          <w:w w:val="115"/>
        </w:rPr>
        <w:t xml:space="preserve"> </w:t>
      </w:r>
      <w:r>
        <w:rPr>
          <w:w w:val="115"/>
        </w:rPr>
        <w:t>poate</w:t>
      </w:r>
      <w:r>
        <w:rPr>
          <w:spacing w:val="1"/>
          <w:w w:val="115"/>
        </w:rPr>
        <w:t xml:space="preserve"> </w:t>
      </w:r>
      <w:r>
        <w:rPr>
          <w:w w:val="115"/>
        </w:rPr>
        <w:t>fi</w:t>
      </w:r>
      <w:r>
        <w:rPr>
          <w:spacing w:val="5"/>
          <w:w w:val="115"/>
        </w:rPr>
        <w:t xml:space="preserve"> </w:t>
      </w:r>
      <w:r>
        <w:rPr>
          <w:w w:val="115"/>
        </w:rPr>
        <w:t>chiar</w:t>
      </w:r>
      <w:r>
        <w:rPr>
          <w:spacing w:val="5"/>
          <w:w w:val="115"/>
        </w:rPr>
        <w:t xml:space="preserve"> </w:t>
      </w:r>
      <w:r>
        <w:rPr>
          <w:w w:val="115"/>
        </w:rPr>
        <w:t>şeful</w:t>
      </w:r>
      <w:r>
        <w:rPr>
          <w:spacing w:val="6"/>
          <w:w w:val="115"/>
        </w:rPr>
        <w:t xml:space="preserve"> </w:t>
      </w:r>
      <w:r>
        <w:rPr>
          <w:w w:val="115"/>
        </w:rPr>
        <w:t>compartimentului/instituţiei</w:t>
      </w:r>
      <w:r>
        <w:rPr>
          <w:spacing w:val="5"/>
          <w:w w:val="115"/>
        </w:rPr>
        <w:t xml:space="preserve"> </w:t>
      </w:r>
      <w:r>
        <w:rPr>
          <w:w w:val="115"/>
        </w:rPr>
        <w:t>auditate.</w:t>
      </w:r>
    </w:p>
    <w:p w:rsidR="005F6115" w:rsidRDefault="005F6115">
      <w:pPr>
        <w:pStyle w:val="BodyText"/>
        <w:spacing w:before="9" w:line="240" w:lineRule="auto"/>
        <w:rPr>
          <w:sz w:val="16"/>
        </w:rPr>
      </w:pPr>
    </w:p>
    <w:p w:rsidR="005F6115" w:rsidRDefault="005D5B98">
      <w:pPr>
        <w:pStyle w:val="BodyText"/>
        <w:spacing w:line="202" w:lineRule="exact"/>
        <w:ind w:left="337"/>
      </w:pPr>
      <w:r>
        <w:rPr>
          <w:w w:val="110"/>
        </w:rPr>
        <w:t>Auditorul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-5"/>
          <w:w w:val="115"/>
        </w:rPr>
        <w:t xml:space="preserve"> </w:t>
      </w:r>
      <w:r>
        <w:rPr>
          <w:w w:val="115"/>
        </w:rPr>
        <w:t>Auditorii</w:t>
      </w:r>
      <w:r>
        <w:rPr>
          <w:spacing w:val="-5"/>
          <w:w w:val="115"/>
        </w:rPr>
        <w:t xml:space="preserve"> </w:t>
      </w:r>
      <w:r>
        <w:rPr>
          <w:w w:val="115"/>
        </w:rPr>
        <w:t>utilizaţi</w:t>
      </w:r>
      <w:r>
        <w:rPr>
          <w:spacing w:val="-5"/>
          <w:w w:val="115"/>
        </w:rPr>
        <w:t xml:space="preserve"> </w:t>
      </w:r>
      <w:r>
        <w:rPr>
          <w:w w:val="115"/>
        </w:rPr>
        <w:t>îndeplinesc</w:t>
      </w:r>
      <w:r>
        <w:rPr>
          <w:spacing w:val="-5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-5"/>
          <w:w w:val="115"/>
        </w:rPr>
        <w:t xml:space="preserve"> </w:t>
      </w:r>
      <w:r>
        <w:rPr>
          <w:w w:val="115"/>
        </w:rPr>
        <w:t>cerinţe: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Au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pregătirea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auditor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intern;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Cunosc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standardele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aplicabile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domeniul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managerial;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spacing w:val="-1"/>
          <w:w w:val="115"/>
          <w:sz w:val="18"/>
        </w:rPr>
        <w:t>Cunosc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procedurile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şi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instrucţiunile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specifice</w:t>
      </w:r>
      <w:r>
        <w:rPr>
          <w:spacing w:val="-8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compartimentului/instituţiei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auditat/e;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Au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experienţă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conceperea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utilizarea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chestionar;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Cunosc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serviciile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procesele;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Nu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responsabilităţi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directe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domeniul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auditat.</w:t>
      </w:r>
    </w:p>
    <w:p w:rsidR="005F6115" w:rsidRDefault="005D5B98">
      <w:pPr>
        <w:pStyle w:val="BodyText"/>
        <w:ind w:left="100"/>
      </w:pPr>
      <w:r>
        <w:rPr>
          <w:w w:val="115"/>
        </w:rPr>
        <w:t>-&gt;</w:t>
      </w:r>
      <w:r>
        <w:rPr>
          <w:spacing w:val="-6"/>
          <w:w w:val="115"/>
        </w:rPr>
        <w:t xml:space="preserve"> </w:t>
      </w:r>
      <w:r>
        <w:rPr>
          <w:w w:val="115"/>
        </w:rPr>
        <w:t>Pe</w:t>
      </w:r>
      <w:r>
        <w:rPr>
          <w:spacing w:val="-6"/>
          <w:w w:val="115"/>
        </w:rPr>
        <w:t xml:space="preserve"> </w:t>
      </w:r>
      <w:r>
        <w:rPr>
          <w:w w:val="115"/>
        </w:rPr>
        <w:t>timpul</w:t>
      </w:r>
      <w:r>
        <w:rPr>
          <w:spacing w:val="-6"/>
          <w:w w:val="115"/>
        </w:rPr>
        <w:t xml:space="preserve"> </w:t>
      </w:r>
      <w:r>
        <w:rPr>
          <w:w w:val="115"/>
        </w:rPr>
        <w:t>desfăşurării</w:t>
      </w:r>
      <w:r>
        <w:rPr>
          <w:spacing w:val="-5"/>
          <w:w w:val="115"/>
        </w:rPr>
        <w:t xml:space="preserve"> </w:t>
      </w:r>
      <w:r>
        <w:rPr>
          <w:w w:val="115"/>
        </w:rPr>
        <w:t>auditurilor</w:t>
      </w:r>
      <w:r>
        <w:rPr>
          <w:spacing w:val="-6"/>
          <w:w w:val="115"/>
        </w:rPr>
        <w:t xml:space="preserve"> </w:t>
      </w:r>
      <w:r>
        <w:rPr>
          <w:w w:val="115"/>
        </w:rPr>
        <w:t>interne,</w:t>
      </w:r>
      <w:r>
        <w:rPr>
          <w:spacing w:val="-6"/>
          <w:w w:val="115"/>
        </w:rPr>
        <w:t xml:space="preserve"> </w:t>
      </w:r>
      <w:r>
        <w:rPr>
          <w:w w:val="115"/>
        </w:rPr>
        <w:t>auditorii</w:t>
      </w:r>
      <w:r>
        <w:rPr>
          <w:spacing w:val="-5"/>
          <w:w w:val="115"/>
        </w:rPr>
        <w:t xml:space="preserve"> </w:t>
      </w:r>
      <w:r>
        <w:rPr>
          <w:w w:val="115"/>
        </w:rPr>
        <w:t>au</w:t>
      </w:r>
      <w:r>
        <w:rPr>
          <w:spacing w:val="-6"/>
          <w:w w:val="115"/>
        </w:rPr>
        <w:t xml:space="preserve"> </w:t>
      </w:r>
      <w:r>
        <w:rPr>
          <w:w w:val="115"/>
        </w:rPr>
        <w:t>următoarele</w:t>
      </w:r>
      <w:r>
        <w:rPr>
          <w:spacing w:val="-6"/>
          <w:w w:val="115"/>
        </w:rPr>
        <w:t xml:space="preserve"> </w:t>
      </w:r>
      <w:r>
        <w:rPr>
          <w:w w:val="115"/>
        </w:rPr>
        <w:t>responsabilităţi: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fie independenţi şi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obiectivi 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acţiunile lor;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Să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nu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lase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influenţaţi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nicio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opinie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secundară;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Să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analizeze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sistemul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management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observare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interogare;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Să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adune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dovezi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obiective;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Să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identifice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neconformităţile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să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le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înregistreze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rapoartele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neconformităţi;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spacing w:line="202" w:lineRule="exact"/>
        <w:ind w:left="455"/>
        <w:rPr>
          <w:sz w:val="18"/>
        </w:rPr>
      </w:pPr>
      <w:r>
        <w:rPr>
          <w:w w:val="115"/>
          <w:sz w:val="18"/>
        </w:rPr>
        <w:lastRenderedPageBreak/>
        <w:t>Să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întocmească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raportul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audit.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BodyText"/>
        <w:spacing w:before="1" w:line="202" w:lineRule="exact"/>
        <w:ind w:left="100"/>
        <w:jc w:val="both"/>
      </w:pPr>
      <w:r>
        <w:rPr>
          <w:w w:val="115"/>
        </w:rPr>
        <w:t>Efectuarea</w:t>
      </w:r>
      <w:r>
        <w:rPr>
          <w:spacing w:val="-1"/>
          <w:w w:val="115"/>
        </w:rPr>
        <w:t xml:space="preserve"> </w:t>
      </w:r>
      <w:r>
        <w:rPr>
          <w:w w:val="115"/>
        </w:rPr>
        <w:t>auditului</w:t>
      </w:r>
    </w:p>
    <w:p w:rsidR="005F6115" w:rsidRDefault="005D5B98">
      <w:pPr>
        <w:pStyle w:val="BodyText"/>
        <w:spacing w:before="1" w:line="235" w:lineRule="auto"/>
        <w:ind w:left="100" w:right="124"/>
        <w:jc w:val="both"/>
      </w:pPr>
      <w:r>
        <w:rPr>
          <w:w w:val="115"/>
        </w:rPr>
        <w:t>-&gt; Şedinţa de deschidere va consta într-o întâlnire a auditorului cu şeful instituţiei auditate, persoana de contact,</w:t>
      </w:r>
      <w:r>
        <w:rPr>
          <w:spacing w:val="1"/>
          <w:w w:val="115"/>
        </w:rPr>
        <w:t xml:space="preserve"> </w:t>
      </w:r>
      <w:r>
        <w:rPr>
          <w:w w:val="115"/>
        </w:rPr>
        <w:t>alte persoane cu responsabilitate din domeniu. Se va discuta modul de desfăşurare concret al auditului: traseul,</w:t>
      </w:r>
      <w:r>
        <w:rPr>
          <w:spacing w:val="1"/>
          <w:w w:val="115"/>
        </w:rPr>
        <w:t xml:space="preserve"> </w:t>
      </w:r>
      <w:r>
        <w:rPr>
          <w:w w:val="115"/>
        </w:rPr>
        <w:t>durata</w:t>
      </w:r>
      <w:r>
        <w:rPr>
          <w:spacing w:val="5"/>
          <w:w w:val="115"/>
        </w:rPr>
        <w:t xml:space="preserve"> </w:t>
      </w:r>
      <w:r>
        <w:rPr>
          <w:w w:val="115"/>
        </w:rPr>
        <w:t>probabilă,</w:t>
      </w:r>
      <w:r>
        <w:rPr>
          <w:spacing w:val="5"/>
          <w:w w:val="115"/>
        </w:rPr>
        <w:t xml:space="preserve"> </w:t>
      </w:r>
      <w:r>
        <w:rPr>
          <w:w w:val="115"/>
        </w:rPr>
        <w:t>documentele</w:t>
      </w:r>
      <w:r>
        <w:rPr>
          <w:spacing w:val="6"/>
          <w:w w:val="115"/>
        </w:rPr>
        <w:t xml:space="preserve"> </w:t>
      </w:r>
      <w:r>
        <w:rPr>
          <w:w w:val="115"/>
        </w:rPr>
        <w:t>care</w:t>
      </w:r>
      <w:r>
        <w:rPr>
          <w:spacing w:val="5"/>
          <w:w w:val="115"/>
        </w:rPr>
        <w:t xml:space="preserve"> </w:t>
      </w:r>
      <w:r>
        <w:rPr>
          <w:w w:val="115"/>
        </w:rPr>
        <w:t>vor</w:t>
      </w:r>
      <w:r>
        <w:rPr>
          <w:spacing w:val="6"/>
          <w:w w:val="115"/>
        </w:rPr>
        <w:t xml:space="preserve"> </w:t>
      </w:r>
      <w:r>
        <w:rPr>
          <w:w w:val="115"/>
        </w:rPr>
        <w:t>fi</w:t>
      </w:r>
      <w:r>
        <w:rPr>
          <w:spacing w:val="5"/>
          <w:w w:val="115"/>
        </w:rPr>
        <w:t xml:space="preserve"> </w:t>
      </w:r>
      <w:r>
        <w:rPr>
          <w:w w:val="115"/>
        </w:rPr>
        <w:t>solicitate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auditori,</w:t>
      </w:r>
      <w:r>
        <w:rPr>
          <w:spacing w:val="6"/>
          <w:w w:val="115"/>
        </w:rPr>
        <w:t xml:space="preserve"> </w:t>
      </w:r>
      <w:r>
        <w:rPr>
          <w:w w:val="115"/>
        </w:rPr>
        <w:t>persoanele</w:t>
      </w:r>
      <w:r>
        <w:rPr>
          <w:spacing w:val="5"/>
          <w:w w:val="115"/>
        </w:rPr>
        <w:t xml:space="preserve"> </w:t>
      </w:r>
      <w:r>
        <w:rPr>
          <w:w w:val="115"/>
        </w:rPr>
        <w:t>care</w:t>
      </w:r>
      <w:r>
        <w:rPr>
          <w:spacing w:val="5"/>
          <w:w w:val="115"/>
        </w:rPr>
        <w:t xml:space="preserve"> </w:t>
      </w:r>
      <w:r>
        <w:rPr>
          <w:w w:val="115"/>
        </w:rPr>
        <w:t>vor</w:t>
      </w:r>
      <w:r>
        <w:rPr>
          <w:spacing w:val="6"/>
          <w:w w:val="115"/>
        </w:rPr>
        <w:t xml:space="preserve"> </w:t>
      </w:r>
      <w:r>
        <w:rPr>
          <w:w w:val="115"/>
        </w:rPr>
        <w:t>însoţi</w:t>
      </w:r>
      <w:r>
        <w:rPr>
          <w:spacing w:val="5"/>
          <w:w w:val="115"/>
        </w:rPr>
        <w:t xml:space="preserve"> </w:t>
      </w:r>
      <w:r>
        <w:rPr>
          <w:w w:val="115"/>
        </w:rPr>
        <w:t>echipa.</w:t>
      </w:r>
    </w:p>
    <w:p w:rsidR="005F6115" w:rsidRDefault="005D5B98">
      <w:pPr>
        <w:pStyle w:val="BodyText"/>
        <w:ind w:left="100"/>
        <w:jc w:val="both"/>
      </w:pPr>
      <w:r>
        <w:rPr>
          <w:w w:val="115"/>
        </w:rPr>
        <w:t>-&gt;</w:t>
      </w:r>
      <w:r>
        <w:rPr>
          <w:spacing w:val="5"/>
          <w:w w:val="115"/>
        </w:rPr>
        <w:t xml:space="preserve"> </w:t>
      </w:r>
      <w:r>
        <w:rPr>
          <w:w w:val="115"/>
        </w:rPr>
        <w:t>Auditul</w:t>
      </w:r>
      <w:r>
        <w:rPr>
          <w:spacing w:val="5"/>
          <w:w w:val="115"/>
        </w:rPr>
        <w:t xml:space="preserve"> </w:t>
      </w:r>
      <w:r>
        <w:rPr>
          <w:w w:val="115"/>
        </w:rPr>
        <w:t>se</w:t>
      </w:r>
      <w:r>
        <w:rPr>
          <w:spacing w:val="6"/>
          <w:w w:val="115"/>
        </w:rPr>
        <w:t xml:space="preserve"> </w:t>
      </w:r>
      <w:r>
        <w:rPr>
          <w:w w:val="115"/>
        </w:rPr>
        <w:t>va</w:t>
      </w:r>
      <w:r>
        <w:rPr>
          <w:spacing w:val="5"/>
          <w:w w:val="115"/>
        </w:rPr>
        <w:t xml:space="preserve"> </w:t>
      </w:r>
      <w:r>
        <w:rPr>
          <w:w w:val="115"/>
        </w:rPr>
        <w:t>desfăşura</w:t>
      </w:r>
      <w:r>
        <w:rPr>
          <w:spacing w:val="6"/>
          <w:w w:val="115"/>
        </w:rPr>
        <w:t xml:space="preserve"> </w:t>
      </w:r>
      <w:r>
        <w:rPr>
          <w:w w:val="115"/>
        </w:rPr>
        <w:t>pe</w:t>
      </w:r>
      <w:r>
        <w:rPr>
          <w:spacing w:val="5"/>
          <w:w w:val="115"/>
        </w:rPr>
        <w:t xml:space="preserve"> </w:t>
      </w:r>
      <w:r>
        <w:rPr>
          <w:w w:val="115"/>
        </w:rPr>
        <w:t>baza</w:t>
      </w:r>
      <w:r>
        <w:rPr>
          <w:spacing w:val="6"/>
          <w:w w:val="115"/>
        </w:rPr>
        <w:t xml:space="preserve"> </w:t>
      </w:r>
      <w:r>
        <w:rPr>
          <w:w w:val="115"/>
        </w:rPr>
        <w:t>chestionarului,</w:t>
      </w:r>
      <w:r>
        <w:rPr>
          <w:spacing w:val="5"/>
          <w:w w:val="115"/>
        </w:rPr>
        <w:t xml:space="preserve"> </w:t>
      </w:r>
      <w:r>
        <w:rPr>
          <w:w w:val="115"/>
        </w:rPr>
        <w:t>dar</w:t>
      </w:r>
      <w:r>
        <w:rPr>
          <w:spacing w:val="6"/>
          <w:w w:val="115"/>
        </w:rPr>
        <w:t xml:space="preserve"> </w:t>
      </w:r>
      <w:r>
        <w:rPr>
          <w:w w:val="115"/>
        </w:rPr>
        <w:t>fără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limita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acesta.</w:t>
      </w:r>
    </w:p>
    <w:p w:rsidR="005F6115" w:rsidRDefault="005D5B98">
      <w:pPr>
        <w:pStyle w:val="BodyText"/>
        <w:spacing w:before="75" w:line="202" w:lineRule="exact"/>
        <w:ind w:left="100"/>
      </w:pPr>
      <w:r>
        <w:rPr>
          <w:w w:val="110"/>
        </w:rPr>
        <w:t>-&gt;</w:t>
      </w:r>
      <w:r>
        <w:rPr>
          <w:spacing w:val="19"/>
          <w:w w:val="110"/>
        </w:rPr>
        <w:t xml:space="preserve"> </w:t>
      </w:r>
      <w:r>
        <w:rPr>
          <w:w w:val="110"/>
        </w:rPr>
        <w:t>Auditorii</w:t>
      </w:r>
      <w:r>
        <w:rPr>
          <w:spacing w:val="20"/>
          <w:w w:val="110"/>
        </w:rPr>
        <w:t xml:space="preserve"> </w:t>
      </w:r>
      <w:r>
        <w:rPr>
          <w:w w:val="110"/>
        </w:rPr>
        <w:t>vor</w:t>
      </w:r>
      <w:r>
        <w:rPr>
          <w:spacing w:val="20"/>
          <w:w w:val="110"/>
        </w:rPr>
        <w:t xml:space="preserve"> </w:t>
      </w:r>
      <w:r>
        <w:rPr>
          <w:w w:val="110"/>
        </w:rPr>
        <w:t>colecta</w:t>
      </w:r>
      <w:r>
        <w:rPr>
          <w:spacing w:val="20"/>
          <w:w w:val="110"/>
        </w:rPr>
        <w:t xml:space="preserve"> </w:t>
      </w:r>
      <w:r>
        <w:rPr>
          <w:w w:val="110"/>
        </w:rPr>
        <w:t>dovezi</w:t>
      </w:r>
      <w:r>
        <w:rPr>
          <w:spacing w:val="20"/>
          <w:w w:val="110"/>
        </w:rPr>
        <w:t xml:space="preserve"> </w:t>
      </w:r>
      <w:r>
        <w:rPr>
          <w:w w:val="110"/>
        </w:rPr>
        <w:t>prin</w:t>
      </w:r>
      <w:r>
        <w:rPr>
          <w:spacing w:val="20"/>
          <w:w w:val="110"/>
        </w:rPr>
        <w:t xml:space="preserve"> </w:t>
      </w:r>
      <w:r>
        <w:rPr>
          <w:w w:val="110"/>
        </w:rPr>
        <w:t>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dialog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persoanele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direct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implicate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auditată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şefii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instituţiei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respective;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541"/>
        </w:tabs>
        <w:spacing w:before="1" w:line="235" w:lineRule="auto"/>
        <w:ind w:right="118" w:firstLine="277"/>
        <w:rPr>
          <w:sz w:val="18"/>
        </w:rPr>
      </w:pPr>
      <w:r>
        <w:rPr>
          <w:w w:val="115"/>
          <w:sz w:val="18"/>
        </w:rPr>
        <w:t>verificarea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existenţei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aplicabile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domeniu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gradul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cunoaştere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aplicare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acestora;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observarea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modului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efectiv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lucru;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analiza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înregistrărilor.</w:t>
      </w:r>
    </w:p>
    <w:p w:rsidR="005F6115" w:rsidRDefault="005D5B98">
      <w:pPr>
        <w:pStyle w:val="BodyText"/>
        <w:spacing w:before="1" w:line="235" w:lineRule="auto"/>
        <w:ind w:left="100" w:right="123"/>
        <w:jc w:val="both"/>
      </w:pPr>
      <w:r>
        <w:rPr>
          <w:w w:val="115"/>
        </w:rPr>
        <w:t>-&gt;</w:t>
      </w:r>
      <w:r>
        <w:rPr>
          <w:spacing w:val="30"/>
          <w:w w:val="115"/>
        </w:rPr>
        <w:t xml:space="preserve"> </w:t>
      </w:r>
      <w:r>
        <w:rPr>
          <w:w w:val="115"/>
        </w:rPr>
        <w:t>Indiciile</w:t>
      </w:r>
      <w:r>
        <w:rPr>
          <w:spacing w:val="31"/>
          <w:w w:val="115"/>
        </w:rPr>
        <w:t xml:space="preserve"> </w:t>
      </w:r>
      <w:r>
        <w:rPr>
          <w:w w:val="115"/>
        </w:rPr>
        <w:t>care</w:t>
      </w:r>
      <w:r>
        <w:rPr>
          <w:spacing w:val="30"/>
          <w:w w:val="115"/>
        </w:rPr>
        <w:t xml:space="preserve"> </w:t>
      </w:r>
      <w:r>
        <w:rPr>
          <w:w w:val="115"/>
        </w:rPr>
        <w:t>semnalează</w:t>
      </w:r>
      <w:r>
        <w:rPr>
          <w:spacing w:val="32"/>
          <w:w w:val="115"/>
        </w:rPr>
        <w:t xml:space="preserve"> </w:t>
      </w:r>
      <w:r>
        <w:rPr>
          <w:w w:val="115"/>
        </w:rPr>
        <w:t>neconformităţi,</w:t>
      </w:r>
      <w:r>
        <w:rPr>
          <w:spacing w:val="31"/>
          <w:w w:val="115"/>
        </w:rPr>
        <w:t xml:space="preserve"> </w:t>
      </w:r>
      <w:r>
        <w:rPr>
          <w:w w:val="115"/>
        </w:rPr>
        <w:t>se</w:t>
      </w:r>
      <w:r>
        <w:rPr>
          <w:spacing w:val="30"/>
          <w:w w:val="115"/>
        </w:rPr>
        <w:t xml:space="preserve"> </w:t>
      </w:r>
      <w:r>
        <w:rPr>
          <w:w w:val="115"/>
        </w:rPr>
        <w:t>recomandă</w:t>
      </w:r>
      <w:r>
        <w:rPr>
          <w:spacing w:val="31"/>
          <w:w w:val="115"/>
        </w:rPr>
        <w:t xml:space="preserve"> </w:t>
      </w:r>
      <w:r>
        <w:rPr>
          <w:w w:val="115"/>
        </w:rPr>
        <w:t>să</w:t>
      </w:r>
      <w:r>
        <w:rPr>
          <w:spacing w:val="32"/>
          <w:w w:val="115"/>
        </w:rPr>
        <w:t xml:space="preserve"> </w:t>
      </w:r>
      <w:r>
        <w:rPr>
          <w:w w:val="115"/>
        </w:rPr>
        <w:t>fie</w:t>
      </w:r>
      <w:r>
        <w:rPr>
          <w:spacing w:val="31"/>
          <w:w w:val="115"/>
        </w:rPr>
        <w:t xml:space="preserve"> </w:t>
      </w:r>
      <w:r>
        <w:rPr>
          <w:w w:val="115"/>
        </w:rPr>
        <w:t>notate</w:t>
      </w:r>
      <w:r>
        <w:rPr>
          <w:spacing w:val="30"/>
          <w:w w:val="115"/>
        </w:rPr>
        <w:t xml:space="preserve"> </w:t>
      </w:r>
      <w:r>
        <w:rPr>
          <w:w w:val="115"/>
        </w:rPr>
        <w:t>dacă</w:t>
      </w:r>
      <w:r>
        <w:rPr>
          <w:spacing w:val="32"/>
          <w:w w:val="115"/>
        </w:rPr>
        <w:t xml:space="preserve"> </w:t>
      </w:r>
      <w:r>
        <w:rPr>
          <w:w w:val="115"/>
        </w:rPr>
        <w:t>par</w:t>
      </w:r>
      <w:r>
        <w:rPr>
          <w:spacing w:val="31"/>
          <w:w w:val="115"/>
        </w:rPr>
        <w:t xml:space="preserve"> </w:t>
      </w:r>
      <w:r>
        <w:rPr>
          <w:w w:val="115"/>
        </w:rPr>
        <w:t>semnificative,</w:t>
      </w:r>
      <w:r>
        <w:rPr>
          <w:spacing w:val="31"/>
          <w:w w:val="115"/>
        </w:rPr>
        <w:t xml:space="preserve"> </w:t>
      </w:r>
      <w:r>
        <w:rPr>
          <w:w w:val="115"/>
        </w:rPr>
        <w:t>chiar</w:t>
      </w:r>
      <w:r>
        <w:rPr>
          <w:spacing w:val="31"/>
          <w:w w:val="115"/>
        </w:rPr>
        <w:t xml:space="preserve"> </w:t>
      </w:r>
      <w:r>
        <w:rPr>
          <w:w w:val="115"/>
        </w:rPr>
        <w:t>dacă</w:t>
      </w:r>
      <w:r>
        <w:rPr>
          <w:spacing w:val="32"/>
          <w:w w:val="115"/>
        </w:rPr>
        <w:t xml:space="preserve"> </w:t>
      </w:r>
      <w:r>
        <w:rPr>
          <w:w w:val="115"/>
        </w:rPr>
        <w:t>nu</w:t>
      </w:r>
      <w:r>
        <w:rPr>
          <w:spacing w:val="1"/>
          <w:w w:val="115"/>
        </w:rPr>
        <w:t xml:space="preserve"> </w:t>
      </w:r>
      <w:r>
        <w:rPr>
          <w:w w:val="115"/>
        </w:rPr>
        <w:t>sunt prinse în chestionar şi să fie investigate. Informaţiile culese din interviuri se recomandă să fie verificate prin</w:t>
      </w:r>
      <w:r>
        <w:rPr>
          <w:spacing w:val="1"/>
          <w:w w:val="115"/>
        </w:rPr>
        <w:t xml:space="preserve"> </w:t>
      </w:r>
      <w:r>
        <w:rPr>
          <w:w w:val="115"/>
        </w:rPr>
        <w:t>obţinerea</w:t>
      </w:r>
      <w:r>
        <w:rPr>
          <w:spacing w:val="3"/>
          <w:w w:val="115"/>
        </w:rPr>
        <w:t xml:space="preserve"> </w:t>
      </w:r>
      <w:r>
        <w:rPr>
          <w:w w:val="115"/>
        </w:rPr>
        <w:t>aceloraşi</w:t>
      </w:r>
      <w:r>
        <w:rPr>
          <w:spacing w:val="3"/>
          <w:w w:val="115"/>
        </w:rPr>
        <w:t xml:space="preserve"> </w:t>
      </w:r>
      <w:r>
        <w:rPr>
          <w:w w:val="115"/>
        </w:rPr>
        <w:t>informaţii</w:t>
      </w:r>
      <w:r>
        <w:rPr>
          <w:spacing w:val="3"/>
          <w:w w:val="115"/>
        </w:rPr>
        <w:t xml:space="preserve"> </w:t>
      </w:r>
      <w:r>
        <w:rPr>
          <w:w w:val="115"/>
        </w:rPr>
        <w:t>din</w:t>
      </w:r>
      <w:r>
        <w:rPr>
          <w:spacing w:val="3"/>
          <w:w w:val="115"/>
        </w:rPr>
        <w:t xml:space="preserve"> </w:t>
      </w:r>
      <w:r>
        <w:rPr>
          <w:w w:val="115"/>
        </w:rPr>
        <w:t>alte</w:t>
      </w:r>
      <w:r>
        <w:rPr>
          <w:spacing w:val="3"/>
          <w:w w:val="115"/>
        </w:rPr>
        <w:t xml:space="preserve"> </w:t>
      </w:r>
      <w:r>
        <w:rPr>
          <w:w w:val="115"/>
        </w:rPr>
        <w:t>surse</w:t>
      </w:r>
      <w:r>
        <w:rPr>
          <w:spacing w:val="3"/>
          <w:w w:val="115"/>
        </w:rPr>
        <w:t xml:space="preserve"> </w:t>
      </w:r>
      <w:r>
        <w:rPr>
          <w:w w:val="115"/>
        </w:rPr>
        <w:t>independente,</w:t>
      </w:r>
      <w:r>
        <w:rPr>
          <w:spacing w:val="3"/>
          <w:w w:val="115"/>
        </w:rPr>
        <w:t xml:space="preserve"> </w:t>
      </w:r>
      <w:r>
        <w:rPr>
          <w:w w:val="115"/>
        </w:rPr>
        <w:t>cum</w:t>
      </w:r>
      <w:r>
        <w:rPr>
          <w:spacing w:val="3"/>
          <w:w w:val="115"/>
        </w:rPr>
        <w:t xml:space="preserve"> </w:t>
      </w:r>
      <w:r>
        <w:rPr>
          <w:w w:val="115"/>
        </w:rPr>
        <w:t>ar</w:t>
      </w:r>
      <w:r>
        <w:rPr>
          <w:spacing w:val="3"/>
          <w:w w:val="115"/>
        </w:rPr>
        <w:t xml:space="preserve"> </w:t>
      </w:r>
      <w:r>
        <w:rPr>
          <w:w w:val="115"/>
        </w:rPr>
        <w:t>fi:</w:t>
      </w:r>
      <w:r>
        <w:rPr>
          <w:spacing w:val="3"/>
          <w:w w:val="115"/>
        </w:rPr>
        <w:t xml:space="preserve"> </w:t>
      </w:r>
      <w:r>
        <w:rPr>
          <w:w w:val="115"/>
        </w:rPr>
        <w:t>observări</w:t>
      </w:r>
      <w:r>
        <w:rPr>
          <w:spacing w:val="3"/>
          <w:w w:val="115"/>
        </w:rPr>
        <w:t xml:space="preserve"> </w:t>
      </w:r>
      <w:r>
        <w:rPr>
          <w:w w:val="115"/>
        </w:rPr>
        <w:t>fizice,</w:t>
      </w:r>
      <w:r>
        <w:rPr>
          <w:spacing w:val="3"/>
          <w:w w:val="115"/>
        </w:rPr>
        <w:t xml:space="preserve"> </w:t>
      </w:r>
      <w:r>
        <w:rPr>
          <w:w w:val="115"/>
        </w:rPr>
        <w:t>măsurări</w:t>
      </w:r>
      <w:r>
        <w:rPr>
          <w:spacing w:val="3"/>
          <w:w w:val="115"/>
        </w:rPr>
        <w:t xml:space="preserve"> </w:t>
      </w:r>
      <w:r>
        <w:rPr>
          <w:w w:val="115"/>
        </w:rPr>
        <w:t>şi</w:t>
      </w:r>
      <w:r>
        <w:rPr>
          <w:spacing w:val="3"/>
          <w:w w:val="115"/>
        </w:rPr>
        <w:t xml:space="preserve"> </w:t>
      </w:r>
      <w:r>
        <w:rPr>
          <w:w w:val="115"/>
        </w:rPr>
        <w:t>înregistrări.</w:t>
      </w:r>
    </w:p>
    <w:p w:rsidR="005F6115" w:rsidRDefault="005D5B98">
      <w:pPr>
        <w:pStyle w:val="BodyText"/>
        <w:spacing w:line="235" w:lineRule="auto"/>
        <w:ind w:left="100" w:right="131"/>
        <w:jc w:val="both"/>
      </w:pPr>
      <w:r>
        <w:rPr>
          <w:w w:val="115"/>
        </w:rPr>
        <w:t>-&gt;</w:t>
      </w:r>
      <w:r>
        <w:rPr>
          <w:spacing w:val="24"/>
          <w:w w:val="115"/>
        </w:rPr>
        <w:t xml:space="preserve"> </w:t>
      </w:r>
      <w:r>
        <w:rPr>
          <w:w w:val="115"/>
        </w:rPr>
        <w:t>Neconformităţile</w:t>
      </w:r>
      <w:r>
        <w:rPr>
          <w:spacing w:val="25"/>
          <w:w w:val="115"/>
        </w:rPr>
        <w:t xml:space="preserve"> </w:t>
      </w:r>
      <w:r>
        <w:rPr>
          <w:w w:val="115"/>
        </w:rPr>
        <w:t>identificate</w:t>
      </w:r>
      <w:r>
        <w:rPr>
          <w:spacing w:val="24"/>
          <w:w w:val="115"/>
        </w:rPr>
        <w:t xml:space="preserve"> </w:t>
      </w:r>
      <w:r>
        <w:rPr>
          <w:w w:val="115"/>
        </w:rPr>
        <w:t>vor</w:t>
      </w:r>
      <w:r>
        <w:rPr>
          <w:spacing w:val="25"/>
          <w:w w:val="115"/>
        </w:rPr>
        <w:t xml:space="preserve"> </w:t>
      </w:r>
      <w:r>
        <w:rPr>
          <w:w w:val="115"/>
        </w:rPr>
        <w:t>fi</w:t>
      </w:r>
      <w:r>
        <w:rPr>
          <w:spacing w:val="25"/>
          <w:w w:val="115"/>
        </w:rPr>
        <w:t xml:space="preserve"> </w:t>
      </w:r>
      <w:r>
        <w:rPr>
          <w:w w:val="115"/>
        </w:rPr>
        <w:t>fundamentate</w:t>
      </w:r>
      <w:r>
        <w:rPr>
          <w:spacing w:val="24"/>
          <w:w w:val="115"/>
        </w:rPr>
        <w:t xml:space="preserve"> </w:t>
      </w:r>
      <w:r>
        <w:rPr>
          <w:w w:val="115"/>
        </w:rPr>
        <w:t>pe</w:t>
      </w:r>
      <w:r>
        <w:rPr>
          <w:spacing w:val="25"/>
          <w:w w:val="115"/>
        </w:rPr>
        <w:t xml:space="preserve"> </w:t>
      </w:r>
      <w:r>
        <w:rPr>
          <w:w w:val="115"/>
        </w:rPr>
        <w:t>dovezi</w:t>
      </w:r>
      <w:r>
        <w:rPr>
          <w:spacing w:val="25"/>
          <w:w w:val="115"/>
        </w:rPr>
        <w:t xml:space="preserve"> </w:t>
      </w:r>
      <w:r>
        <w:rPr>
          <w:w w:val="115"/>
        </w:rPr>
        <w:t>obiective.</w:t>
      </w:r>
      <w:r>
        <w:rPr>
          <w:spacing w:val="24"/>
          <w:w w:val="115"/>
        </w:rPr>
        <w:t xml:space="preserve"> </w:t>
      </w:r>
      <w:r>
        <w:rPr>
          <w:w w:val="115"/>
        </w:rPr>
        <w:t>Pentru</w:t>
      </w:r>
      <w:r>
        <w:rPr>
          <w:spacing w:val="25"/>
          <w:w w:val="115"/>
        </w:rPr>
        <w:t xml:space="preserve"> </w:t>
      </w:r>
      <w:r>
        <w:rPr>
          <w:w w:val="115"/>
        </w:rPr>
        <w:t>fiecare</w:t>
      </w:r>
      <w:r>
        <w:rPr>
          <w:spacing w:val="25"/>
          <w:w w:val="115"/>
        </w:rPr>
        <w:t xml:space="preserve"> </w:t>
      </w:r>
      <w:r>
        <w:rPr>
          <w:w w:val="115"/>
        </w:rPr>
        <w:t>se</w:t>
      </w:r>
      <w:r>
        <w:rPr>
          <w:spacing w:val="24"/>
          <w:w w:val="115"/>
        </w:rPr>
        <w:t xml:space="preserve"> </w:t>
      </w:r>
      <w:r>
        <w:rPr>
          <w:w w:val="115"/>
        </w:rPr>
        <w:t>va</w:t>
      </w:r>
      <w:r>
        <w:rPr>
          <w:spacing w:val="25"/>
          <w:w w:val="115"/>
        </w:rPr>
        <w:t xml:space="preserve"> </w:t>
      </w:r>
      <w:r>
        <w:rPr>
          <w:w w:val="115"/>
        </w:rPr>
        <w:t>preciza</w:t>
      </w:r>
      <w:r>
        <w:rPr>
          <w:spacing w:val="25"/>
          <w:w w:val="115"/>
        </w:rPr>
        <w:t xml:space="preserve"> </w:t>
      </w:r>
      <w:r>
        <w:rPr>
          <w:w w:val="115"/>
        </w:rPr>
        <w:t>referinţa,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6"/>
          <w:w w:val="115"/>
        </w:rPr>
        <w:t xml:space="preserve"> </w:t>
      </w:r>
      <w:r>
        <w:rPr>
          <w:w w:val="115"/>
        </w:rPr>
        <w:t>poate</w:t>
      </w:r>
      <w:r>
        <w:rPr>
          <w:spacing w:val="7"/>
          <w:w w:val="115"/>
        </w:rPr>
        <w:t xml:space="preserve"> </w:t>
      </w:r>
      <w:r>
        <w:rPr>
          <w:w w:val="115"/>
        </w:rPr>
        <w:t>fi</w:t>
      </w:r>
      <w:r>
        <w:rPr>
          <w:spacing w:val="6"/>
          <w:w w:val="115"/>
        </w:rPr>
        <w:t xml:space="preserve"> </w:t>
      </w:r>
      <w:r>
        <w:rPr>
          <w:w w:val="115"/>
        </w:rPr>
        <w:t>după</w:t>
      </w:r>
      <w:r>
        <w:rPr>
          <w:spacing w:val="7"/>
          <w:w w:val="115"/>
        </w:rPr>
        <w:t xml:space="preserve"> </w:t>
      </w:r>
      <w:r>
        <w:rPr>
          <w:w w:val="115"/>
        </w:rPr>
        <w:t>caz: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standardul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model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referinţă;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manuale;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proceduri;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documentaţie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tehnică;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decizii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ale</w:t>
      </w:r>
      <w:r>
        <w:rPr>
          <w:spacing w:val="3"/>
          <w:w w:val="115"/>
          <w:sz w:val="18"/>
        </w:rPr>
        <w:t xml:space="preserve"> </w:t>
      </w:r>
      <w:r>
        <w:rPr>
          <w:w w:val="115"/>
          <w:sz w:val="18"/>
        </w:rPr>
        <w:t>conducerii;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legislaţie;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condiţii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contractul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management.</w:t>
      </w:r>
    </w:p>
    <w:p w:rsidR="005F6115" w:rsidRDefault="005D5B98">
      <w:pPr>
        <w:pStyle w:val="BodyText"/>
        <w:spacing w:line="235" w:lineRule="auto"/>
        <w:ind w:left="100" w:right="130"/>
        <w:jc w:val="both"/>
      </w:pPr>
      <w:r>
        <w:rPr>
          <w:w w:val="115"/>
        </w:rPr>
        <w:t>-. Neconformităţile constatate vor fi astfel formulate încât să indice exact locul, persoana, documentul, operaţia,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7"/>
          <w:w w:val="115"/>
        </w:rPr>
        <w:t xml:space="preserve"> </w:t>
      </w:r>
      <w:r>
        <w:rPr>
          <w:w w:val="115"/>
        </w:rPr>
        <w:t>care</w:t>
      </w:r>
      <w:r>
        <w:rPr>
          <w:spacing w:val="7"/>
          <w:w w:val="115"/>
        </w:rPr>
        <w:t xml:space="preserve"> </w:t>
      </w:r>
      <w:r>
        <w:rPr>
          <w:w w:val="115"/>
        </w:rPr>
        <w:t>se</w:t>
      </w:r>
      <w:r>
        <w:rPr>
          <w:spacing w:val="7"/>
          <w:w w:val="115"/>
        </w:rPr>
        <w:t xml:space="preserve"> </w:t>
      </w:r>
      <w:r>
        <w:rPr>
          <w:w w:val="115"/>
        </w:rPr>
        <w:t>referă.</w:t>
      </w:r>
    </w:p>
    <w:p w:rsidR="005F6115" w:rsidRDefault="005D5B98">
      <w:pPr>
        <w:pStyle w:val="BodyText"/>
        <w:spacing w:line="235" w:lineRule="auto"/>
        <w:ind w:left="100" w:right="121"/>
        <w:jc w:val="both"/>
      </w:pPr>
      <w:r>
        <w:rPr>
          <w:w w:val="115"/>
        </w:rPr>
        <w:t>-&gt; Şedinţa de închidere va reuni auditorul, conducerea instituţiei auditate şi responsabilii pentru activităţile</w:t>
      </w:r>
      <w:r>
        <w:rPr>
          <w:spacing w:val="1"/>
          <w:w w:val="115"/>
        </w:rPr>
        <w:t xml:space="preserve"> </w:t>
      </w:r>
      <w:r>
        <w:rPr>
          <w:w w:val="115"/>
        </w:rPr>
        <w:t>auditate. Şeful echipei prezintă abaterile constatate, faptul că auditul a constituit un sondaj şi concluzionează</w:t>
      </w:r>
      <w:r>
        <w:rPr>
          <w:spacing w:val="1"/>
          <w:w w:val="115"/>
        </w:rPr>
        <w:t xml:space="preserve"> </w:t>
      </w:r>
      <w:r>
        <w:rPr>
          <w:w w:val="115"/>
        </w:rPr>
        <w:t>rezultatele</w:t>
      </w:r>
      <w:r>
        <w:rPr>
          <w:spacing w:val="6"/>
          <w:w w:val="115"/>
        </w:rPr>
        <w:t xml:space="preserve"> </w:t>
      </w:r>
      <w:r>
        <w:rPr>
          <w:w w:val="115"/>
        </w:rPr>
        <w:t>auditului.</w:t>
      </w:r>
    </w:p>
    <w:p w:rsidR="005F6115" w:rsidRDefault="005D5B98">
      <w:pPr>
        <w:pStyle w:val="BodyText"/>
        <w:spacing w:line="235" w:lineRule="auto"/>
        <w:ind w:left="100" w:right="128"/>
        <w:jc w:val="both"/>
      </w:pPr>
      <w:r>
        <w:rPr>
          <w:w w:val="115"/>
        </w:rPr>
        <w:t>=&gt; Partea auditată poate cere explicaţii asupra unor constatări, păreri asupra acţiunilor corective care trebuie</w:t>
      </w:r>
      <w:r>
        <w:rPr>
          <w:spacing w:val="1"/>
          <w:w w:val="115"/>
        </w:rPr>
        <w:t xml:space="preserve"> </w:t>
      </w:r>
      <w:r>
        <w:rPr>
          <w:w w:val="115"/>
        </w:rPr>
        <w:t>întreprinse,</w:t>
      </w:r>
      <w:r>
        <w:rPr>
          <w:spacing w:val="2"/>
          <w:w w:val="115"/>
        </w:rPr>
        <w:t xml:space="preserve"> </w:t>
      </w:r>
      <w:r>
        <w:rPr>
          <w:w w:val="115"/>
        </w:rPr>
        <w:t>propune</w:t>
      </w:r>
      <w:r>
        <w:rPr>
          <w:spacing w:val="2"/>
          <w:w w:val="115"/>
        </w:rPr>
        <w:t xml:space="preserve"> </w:t>
      </w:r>
      <w:r>
        <w:rPr>
          <w:w w:val="115"/>
        </w:rPr>
        <w:t>unele</w:t>
      </w:r>
      <w:r>
        <w:rPr>
          <w:spacing w:val="3"/>
          <w:w w:val="115"/>
        </w:rPr>
        <w:t xml:space="preserve"> </w:t>
      </w:r>
      <w:r>
        <w:rPr>
          <w:w w:val="115"/>
        </w:rPr>
        <w:t>acţiuni</w:t>
      </w:r>
      <w:r>
        <w:rPr>
          <w:spacing w:val="2"/>
          <w:w w:val="115"/>
        </w:rPr>
        <w:t xml:space="preserve"> </w:t>
      </w:r>
      <w:r>
        <w:rPr>
          <w:w w:val="115"/>
        </w:rPr>
        <w:t>corective</w:t>
      </w:r>
      <w:r>
        <w:rPr>
          <w:spacing w:val="3"/>
          <w:w w:val="115"/>
        </w:rPr>
        <w:t xml:space="preserve"> </w:t>
      </w:r>
      <w:r>
        <w:rPr>
          <w:w w:val="115"/>
        </w:rPr>
        <w:t>cu</w:t>
      </w:r>
      <w:r>
        <w:rPr>
          <w:spacing w:val="2"/>
          <w:w w:val="115"/>
        </w:rPr>
        <w:t xml:space="preserve"> </w:t>
      </w:r>
      <w:r>
        <w:rPr>
          <w:w w:val="115"/>
        </w:rPr>
        <w:t>responsabilităţi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3"/>
          <w:w w:val="115"/>
        </w:rPr>
        <w:t xml:space="preserve"> </w:t>
      </w:r>
      <w:r>
        <w:rPr>
          <w:w w:val="115"/>
        </w:rPr>
        <w:t>termene.</w:t>
      </w:r>
      <w:r>
        <w:rPr>
          <w:spacing w:val="2"/>
          <w:w w:val="115"/>
        </w:rPr>
        <w:t xml:space="preserve"> </w:t>
      </w:r>
      <w:r>
        <w:rPr>
          <w:w w:val="115"/>
        </w:rPr>
        <w:t>Auditorul</w:t>
      </w:r>
      <w:r>
        <w:rPr>
          <w:spacing w:val="3"/>
          <w:w w:val="115"/>
        </w:rPr>
        <w:t xml:space="preserve"> </w:t>
      </w:r>
      <w:r>
        <w:rPr>
          <w:w w:val="115"/>
        </w:rPr>
        <w:t>poate</w:t>
      </w:r>
      <w:r>
        <w:rPr>
          <w:spacing w:val="2"/>
          <w:w w:val="115"/>
        </w:rPr>
        <w:t xml:space="preserve"> </w:t>
      </w:r>
      <w:r>
        <w:rPr>
          <w:w w:val="115"/>
        </w:rPr>
        <w:t>face</w:t>
      </w:r>
      <w:r>
        <w:rPr>
          <w:spacing w:val="2"/>
          <w:w w:val="115"/>
        </w:rPr>
        <w:t xml:space="preserve"> </w:t>
      </w:r>
      <w:r>
        <w:rPr>
          <w:w w:val="115"/>
        </w:rPr>
        <w:t>recomandări.</w:t>
      </w:r>
    </w:p>
    <w:p w:rsidR="005F6115" w:rsidRDefault="005F6115">
      <w:pPr>
        <w:pStyle w:val="BodyText"/>
        <w:spacing w:line="240" w:lineRule="auto"/>
        <w:rPr>
          <w:sz w:val="17"/>
        </w:rPr>
      </w:pPr>
    </w:p>
    <w:p w:rsidR="005F6115" w:rsidRDefault="005D5B98">
      <w:pPr>
        <w:pStyle w:val="BodyText"/>
        <w:spacing w:line="202" w:lineRule="exact"/>
        <w:ind w:left="337"/>
      </w:pPr>
      <w:r>
        <w:rPr>
          <w:w w:val="115"/>
        </w:rPr>
        <w:t>Documentele</w:t>
      </w:r>
      <w:r>
        <w:rPr>
          <w:spacing w:val="-9"/>
          <w:w w:val="115"/>
        </w:rPr>
        <w:t xml:space="preserve"> </w:t>
      </w:r>
      <w:r>
        <w:rPr>
          <w:w w:val="115"/>
        </w:rPr>
        <w:t>întocmite</w:t>
      </w:r>
      <w:r>
        <w:rPr>
          <w:spacing w:val="-8"/>
          <w:w w:val="115"/>
        </w:rPr>
        <w:t xml:space="preserve"> </w:t>
      </w:r>
      <w:r>
        <w:rPr>
          <w:w w:val="115"/>
        </w:rPr>
        <w:t>după</w:t>
      </w:r>
      <w:r>
        <w:rPr>
          <w:spacing w:val="-8"/>
          <w:w w:val="115"/>
        </w:rPr>
        <w:t xml:space="preserve"> </w:t>
      </w:r>
      <w:r>
        <w:rPr>
          <w:w w:val="115"/>
        </w:rPr>
        <w:t>audit</w:t>
      </w:r>
    </w:p>
    <w:p w:rsidR="005F6115" w:rsidRDefault="005D5B98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33"/>
          <w:w w:val="115"/>
        </w:rPr>
        <w:t xml:space="preserve"> </w:t>
      </w:r>
      <w:r>
        <w:rPr>
          <w:w w:val="115"/>
        </w:rPr>
        <w:t>Raportul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w w:val="115"/>
        </w:rPr>
        <w:t>audit</w:t>
      </w:r>
      <w:r>
        <w:rPr>
          <w:spacing w:val="33"/>
          <w:w w:val="115"/>
        </w:rPr>
        <w:t xml:space="preserve"> </w:t>
      </w:r>
      <w:r>
        <w:rPr>
          <w:w w:val="115"/>
        </w:rPr>
        <w:t>este</w:t>
      </w:r>
      <w:r>
        <w:rPr>
          <w:spacing w:val="34"/>
          <w:w w:val="115"/>
        </w:rPr>
        <w:t xml:space="preserve"> </w:t>
      </w:r>
      <w:r>
        <w:rPr>
          <w:w w:val="115"/>
        </w:rPr>
        <w:t>elaborat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w w:val="115"/>
        </w:rPr>
        <w:t>către</w:t>
      </w:r>
      <w:r>
        <w:rPr>
          <w:spacing w:val="34"/>
          <w:w w:val="115"/>
        </w:rPr>
        <w:t xml:space="preserve"> </w:t>
      </w:r>
      <w:r>
        <w:rPr>
          <w:w w:val="115"/>
        </w:rPr>
        <w:t>auditor.</w:t>
      </w:r>
      <w:r>
        <w:rPr>
          <w:spacing w:val="34"/>
          <w:w w:val="115"/>
        </w:rPr>
        <w:t xml:space="preserve"> </w:t>
      </w:r>
      <w:r>
        <w:rPr>
          <w:w w:val="115"/>
        </w:rPr>
        <w:t>Raportul</w:t>
      </w:r>
      <w:r>
        <w:rPr>
          <w:spacing w:val="33"/>
          <w:w w:val="115"/>
        </w:rPr>
        <w:t xml:space="preserve"> </w:t>
      </w:r>
      <w:r>
        <w:rPr>
          <w:w w:val="115"/>
        </w:rPr>
        <w:t>de</w:t>
      </w:r>
      <w:r>
        <w:rPr>
          <w:spacing w:val="34"/>
          <w:w w:val="115"/>
        </w:rPr>
        <w:t xml:space="preserve"> </w:t>
      </w:r>
      <w:r>
        <w:rPr>
          <w:w w:val="115"/>
        </w:rPr>
        <w:t>audit</w:t>
      </w:r>
      <w:r>
        <w:rPr>
          <w:spacing w:val="34"/>
          <w:w w:val="115"/>
        </w:rPr>
        <w:t xml:space="preserve"> </w:t>
      </w:r>
      <w:r>
        <w:rPr>
          <w:w w:val="115"/>
        </w:rPr>
        <w:t>se</w:t>
      </w:r>
      <w:r>
        <w:rPr>
          <w:spacing w:val="34"/>
          <w:w w:val="115"/>
        </w:rPr>
        <w:t xml:space="preserve"> </w:t>
      </w:r>
      <w:r>
        <w:rPr>
          <w:w w:val="115"/>
        </w:rPr>
        <w:t>întocmeşte</w:t>
      </w:r>
      <w:r>
        <w:rPr>
          <w:spacing w:val="33"/>
          <w:w w:val="115"/>
        </w:rPr>
        <w:t xml:space="preserve"> </w:t>
      </w:r>
      <w:r>
        <w:rPr>
          <w:w w:val="115"/>
        </w:rPr>
        <w:t>în</w:t>
      </w:r>
      <w:r>
        <w:rPr>
          <w:spacing w:val="34"/>
          <w:w w:val="115"/>
        </w:rPr>
        <w:t xml:space="preserve"> </w:t>
      </w:r>
      <w:r>
        <w:rPr>
          <w:w w:val="115"/>
        </w:rPr>
        <w:t>termen</w:t>
      </w:r>
      <w:r>
        <w:rPr>
          <w:spacing w:val="34"/>
          <w:w w:val="115"/>
        </w:rPr>
        <w:t xml:space="preserve"> </w:t>
      </w:r>
      <w:r>
        <w:rPr>
          <w:w w:val="115"/>
        </w:rPr>
        <w:t>de</w:t>
      </w:r>
      <w:r>
        <w:rPr>
          <w:spacing w:val="33"/>
          <w:w w:val="115"/>
        </w:rPr>
        <w:t xml:space="preserve"> </w:t>
      </w:r>
      <w:r>
        <w:rPr>
          <w:w w:val="115"/>
        </w:rPr>
        <w:t>cel</w:t>
      </w:r>
      <w:r>
        <w:rPr>
          <w:spacing w:val="34"/>
          <w:w w:val="115"/>
        </w:rPr>
        <w:t xml:space="preserve"> </w:t>
      </w:r>
      <w:r>
        <w:rPr>
          <w:w w:val="115"/>
        </w:rPr>
        <w:t>mult</w:t>
      </w:r>
      <w:r>
        <w:rPr>
          <w:spacing w:val="35"/>
          <w:w w:val="115"/>
        </w:rPr>
        <w:t xml:space="preserve"> </w:t>
      </w:r>
      <w:r>
        <w:rPr>
          <w:w w:val="115"/>
        </w:rPr>
        <w:t>o</w:t>
      </w:r>
      <w:r>
        <w:rPr>
          <w:spacing w:val="1"/>
          <w:w w:val="115"/>
        </w:rPr>
        <w:t xml:space="preserve"> </w:t>
      </w:r>
      <w:r>
        <w:rPr>
          <w:w w:val="115"/>
        </w:rPr>
        <w:t>saptămână</w:t>
      </w:r>
      <w:r>
        <w:rPr>
          <w:spacing w:val="5"/>
          <w:w w:val="115"/>
        </w:rPr>
        <w:t xml:space="preserve"> </w:t>
      </w:r>
      <w:r>
        <w:rPr>
          <w:w w:val="115"/>
        </w:rPr>
        <w:t>după</w:t>
      </w:r>
      <w:r>
        <w:rPr>
          <w:spacing w:val="6"/>
          <w:w w:val="115"/>
        </w:rPr>
        <w:t xml:space="preserve"> </w:t>
      </w:r>
      <w:r>
        <w:rPr>
          <w:w w:val="115"/>
        </w:rPr>
        <w:t>efectuarea</w:t>
      </w:r>
      <w:r>
        <w:rPr>
          <w:spacing w:val="6"/>
          <w:w w:val="115"/>
        </w:rPr>
        <w:t xml:space="preserve"> </w:t>
      </w:r>
      <w:r>
        <w:rPr>
          <w:w w:val="115"/>
        </w:rPr>
        <w:t>auditului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6"/>
          <w:w w:val="115"/>
        </w:rPr>
        <w:t xml:space="preserve"> </w:t>
      </w:r>
      <w:r>
        <w:rPr>
          <w:w w:val="115"/>
        </w:rPr>
        <w:t>va</w:t>
      </w:r>
      <w:r>
        <w:rPr>
          <w:spacing w:val="6"/>
          <w:w w:val="115"/>
        </w:rPr>
        <w:t xml:space="preserve"> </w:t>
      </w:r>
      <w:r>
        <w:rPr>
          <w:w w:val="115"/>
        </w:rPr>
        <w:t>avea</w:t>
      </w:r>
      <w:r>
        <w:rPr>
          <w:spacing w:val="5"/>
          <w:w w:val="115"/>
        </w:rPr>
        <w:t xml:space="preserve"> </w:t>
      </w:r>
      <w:r>
        <w:rPr>
          <w:w w:val="115"/>
        </w:rPr>
        <w:t>următorul</w:t>
      </w:r>
      <w:r>
        <w:rPr>
          <w:spacing w:val="6"/>
          <w:w w:val="115"/>
        </w:rPr>
        <w:t xml:space="preserve"> </w:t>
      </w:r>
      <w:r>
        <w:rPr>
          <w:w w:val="115"/>
        </w:rPr>
        <w:t>conţinut: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spacing w:val="-1"/>
          <w:w w:val="115"/>
          <w:sz w:val="18"/>
        </w:rPr>
        <w:t>Număr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raport/data</w:t>
      </w:r>
      <w:r>
        <w:rPr>
          <w:spacing w:val="-10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finalizării</w:t>
      </w:r>
      <w:r>
        <w:rPr>
          <w:spacing w:val="-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raportului;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Domeniul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obiectul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auditului;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Perioada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desfăşurării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auditului;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Documente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referinţă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utilizate 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auditare;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spacing w:val="-1"/>
          <w:w w:val="115"/>
          <w:sz w:val="18"/>
        </w:rPr>
        <w:t>Numele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auditorului;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Persoane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contactate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(indicând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funcţia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compartimentul/instituţia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fac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parte);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Constatările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auditului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(pozitive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negative);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591"/>
        </w:tabs>
        <w:spacing w:before="1" w:line="235" w:lineRule="auto"/>
        <w:ind w:right="125" w:firstLine="297"/>
        <w:rPr>
          <w:sz w:val="18"/>
        </w:rPr>
      </w:pPr>
      <w:r>
        <w:rPr>
          <w:w w:val="115"/>
          <w:sz w:val="18"/>
        </w:rPr>
        <w:t>Concluziile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auditului</w:t>
      </w:r>
      <w:r>
        <w:rPr>
          <w:spacing w:val="26"/>
          <w:w w:val="11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34"/>
          <w:w w:val="105"/>
          <w:sz w:val="18"/>
        </w:rPr>
        <w:t xml:space="preserve"> </w:t>
      </w:r>
      <w:r>
        <w:rPr>
          <w:w w:val="115"/>
          <w:sz w:val="18"/>
        </w:rPr>
        <w:t>aprecierea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gradului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domeniile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auditate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satisfac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cerinţele</w:t>
      </w:r>
      <w:r>
        <w:rPr>
          <w:spacing w:val="25"/>
          <w:w w:val="115"/>
          <w:sz w:val="18"/>
        </w:rPr>
        <w:t xml:space="preserve"> </w:t>
      </w:r>
      <w:r>
        <w:rPr>
          <w:w w:val="115"/>
          <w:sz w:val="18"/>
        </w:rPr>
        <w:t>normelor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documentelor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referinţă;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necesitatea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nou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audit;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spacing w:line="198" w:lineRule="exact"/>
        <w:ind w:left="455"/>
        <w:rPr>
          <w:sz w:val="18"/>
        </w:rPr>
      </w:pPr>
      <w:r>
        <w:rPr>
          <w:w w:val="115"/>
          <w:sz w:val="18"/>
        </w:rPr>
        <w:t>Difuzarea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Raportului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neconformitate;</w:t>
      </w:r>
    </w:p>
    <w:p w:rsidR="005F6115" w:rsidRDefault="005D5B98">
      <w:pPr>
        <w:pStyle w:val="ListParagraph"/>
        <w:numPr>
          <w:ilvl w:val="1"/>
          <w:numId w:val="5"/>
        </w:numPr>
        <w:tabs>
          <w:tab w:val="left" w:pos="455"/>
        </w:tabs>
        <w:ind w:left="455"/>
        <w:rPr>
          <w:sz w:val="18"/>
        </w:rPr>
      </w:pPr>
      <w:r>
        <w:rPr>
          <w:w w:val="115"/>
          <w:sz w:val="18"/>
        </w:rPr>
        <w:t>Anexele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raportului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audit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:</w:t>
      </w:r>
    </w:p>
    <w:p w:rsidR="005F6115" w:rsidRDefault="005D5B98">
      <w:pPr>
        <w:pStyle w:val="ListParagraph"/>
        <w:numPr>
          <w:ilvl w:val="2"/>
          <w:numId w:val="5"/>
        </w:numPr>
        <w:tabs>
          <w:tab w:val="left" w:pos="722"/>
        </w:tabs>
        <w:rPr>
          <w:sz w:val="18"/>
        </w:rPr>
      </w:pPr>
      <w:r>
        <w:rPr>
          <w:w w:val="115"/>
          <w:sz w:val="18"/>
        </w:rPr>
        <w:t>Chestionarul,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audit;</w:t>
      </w:r>
    </w:p>
    <w:p w:rsidR="005F6115" w:rsidRDefault="005D5B98">
      <w:pPr>
        <w:pStyle w:val="ListParagraph"/>
        <w:numPr>
          <w:ilvl w:val="2"/>
          <w:numId w:val="5"/>
        </w:numPr>
        <w:tabs>
          <w:tab w:val="left" w:pos="722"/>
        </w:tabs>
        <w:spacing w:line="202" w:lineRule="exact"/>
        <w:rPr>
          <w:sz w:val="18"/>
        </w:rPr>
      </w:pPr>
      <w:r>
        <w:rPr>
          <w:w w:val="115"/>
          <w:sz w:val="18"/>
        </w:rPr>
        <w:t>Fişa de Identificare 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Analiză a Problemei.</w:t>
      </w:r>
    </w:p>
    <w:p w:rsidR="005F6115" w:rsidRDefault="005F6115">
      <w:pPr>
        <w:pStyle w:val="BodyText"/>
        <w:spacing w:before="6" w:line="240" w:lineRule="auto"/>
        <w:rPr>
          <w:sz w:val="17"/>
        </w:rPr>
      </w:pPr>
    </w:p>
    <w:p w:rsidR="005F6115" w:rsidRDefault="005D5B98">
      <w:pPr>
        <w:pStyle w:val="BodyText"/>
        <w:spacing w:line="235" w:lineRule="auto"/>
        <w:ind w:left="100" w:right="133"/>
        <w:jc w:val="both"/>
      </w:pPr>
      <w:r>
        <w:rPr>
          <w:w w:val="115"/>
        </w:rPr>
        <w:t>-&gt; Fişa de Identificare şi Analiză a Problemei va fi întocmită prin colaborare între auditor şi auditat înainte de a fi</w:t>
      </w:r>
      <w:r>
        <w:rPr>
          <w:spacing w:val="1"/>
          <w:w w:val="115"/>
        </w:rPr>
        <w:t xml:space="preserve"> </w:t>
      </w:r>
      <w:r>
        <w:rPr>
          <w:w w:val="115"/>
        </w:rPr>
        <w:t>transmis</w:t>
      </w:r>
      <w:r>
        <w:rPr>
          <w:spacing w:val="6"/>
          <w:w w:val="115"/>
        </w:rPr>
        <w:t xml:space="preserve"> </w:t>
      </w:r>
      <w:r>
        <w:rPr>
          <w:w w:val="115"/>
        </w:rPr>
        <w:t>raportul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audit</w:t>
      </w:r>
      <w:r>
        <w:rPr>
          <w:spacing w:val="6"/>
          <w:w w:val="115"/>
        </w:rPr>
        <w:t xml:space="preserve"> </w:t>
      </w:r>
      <w:r>
        <w:rPr>
          <w:w w:val="115"/>
        </w:rPr>
        <w:t>la</w:t>
      </w:r>
      <w:r>
        <w:rPr>
          <w:spacing w:val="6"/>
          <w:w w:val="115"/>
        </w:rPr>
        <w:t xml:space="preserve"> </w:t>
      </w:r>
      <w:r>
        <w:rPr>
          <w:w w:val="115"/>
        </w:rPr>
        <w:t>conducerea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5F6115" w:rsidRDefault="005D5B98">
      <w:pPr>
        <w:pStyle w:val="BodyText"/>
        <w:spacing w:line="235" w:lineRule="auto"/>
        <w:ind w:left="100" w:right="135"/>
        <w:jc w:val="both"/>
      </w:pPr>
      <w:r>
        <w:rPr>
          <w:w w:val="115"/>
        </w:rPr>
        <w:t>-&gt; Difuzarea raportului de audit şi a anexelor revine în sarcina auditorului; raportul trebuie să ajungă la toţi cei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cei</w:t>
      </w:r>
      <w:r>
        <w:rPr>
          <w:spacing w:val="1"/>
          <w:w w:val="115"/>
        </w:rPr>
        <w:t xml:space="preserve"> </w:t>
      </w:r>
      <w:r>
        <w:rPr>
          <w:w w:val="115"/>
        </w:rPr>
        <w:t>implicaţi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implementarea</w:t>
      </w:r>
      <w:r>
        <w:rPr>
          <w:spacing w:val="1"/>
          <w:w w:val="115"/>
        </w:rPr>
        <w:t xml:space="preserve"> </w:t>
      </w:r>
      <w:r>
        <w:rPr>
          <w:w w:val="115"/>
        </w:rPr>
        <w:t>acţiunilor</w:t>
      </w:r>
      <w:r>
        <w:rPr>
          <w:spacing w:val="1"/>
          <w:w w:val="115"/>
        </w:rPr>
        <w:t xml:space="preserve"> </w:t>
      </w:r>
      <w:r>
        <w:rPr>
          <w:w w:val="115"/>
        </w:rPr>
        <w:t>corective/preventive,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vederea</w:t>
      </w:r>
      <w:r>
        <w:rPr>
          <w:spacing w:val="1"/>
          <w:w w:val="115"/>
        </w:rPr>
        <w:t xml:space="preserve"> </w:t>
      </w:r>
      <w:r>
        <w:rPr>
          <w:w w:val="115"/>
        </w:rPr>
        <w:t>eliminării</w:t>
      </w:r>
      <w:r>
        <w:rPr>
          <w:spacing w:val="1"/>
          <w:w w:val="115"/>
        </w:rPr>
        <w:t xml:space="preserve"> </w:t>
      </w:r>
      <w:r>
        <w:rPr>
          <w:w w:val="115"/>
        </w:rPr>
        <w:t>neconformităţilor</w:t>
      </w:r>
      <w:r>
        <w:rPr>
          <w:spacing w:val="6"/>
          <w:w w:val="115"/>
        </w:rPr>
        <w:t xml:space="preserve"> </w:t>
      </w:r>
      <w:r>
        <w:rPr>
          <w:w w:val="115"/>
        </w:rPr>
        <w:t>identificate.</w:t>
      </w:r>
    </w:p>
    <w:p w:rsidR="005F6115" w:rsidRDefault="005F6115">
      <w:pPr>
        <w:pStyle w:val="BodyText"/>
        <w:spacing w:before="1" w:line="240" w:lineRule="auto"/>
        <w:rPr>
          <w:sz w:val="17"/>
        </w:rPr>
      </w:pPr>
    </w:p>
    <w:p w:rsidR="005F6115" w:rsidRDefault="005D5B98">
      <w:pPr>
        <w:pStyle w:val="BodyText"/>
        <w:spacing w:line="202" w:lineRule="exact"/>
        <w:ind w:left="337"/>
        <w:jc w:val="both"/>
      </w:pPr>
      <w:r>
        <w:rPr>
          <w:w w:val="115"/>
        </w:rPr>
        <w:t>Acţiuni</w:t>
      </w:r>
      <w:r>
        <w:rPr>
          <w:spacing w:val="-2"/>
          <w:w w:val="115"/>
        </w:rPr>
        <w:t xml:space="preserve"> </w:t>
      </w:r>
      <w:r>
        <w:rPr>
          <w:w w:val="115"/>
        </w:rPr>
        <w:t>corective</w:t>
      </w:r>
      <w:r>
        <w:rPr>
          <w:spacing w:val="-2"/>
          <w:w w:val="115"/>
        </w:rPr>
        <w:t xml:space="preserve"> </w:t>
      </w:r>
      <w:r>
        <w:rPr>
          <w:w w:val="115"/>
        </w:rPr>
        <w:t>şi</w:t>
      </w:r>
      <w:r>
        <w:rPr>
          <w:spacing w:val="-1"/>
          <w:w w:val="115"/>
        </w:rPr>
        <w:t xml:space="preserve"> </w:t>
      </w:r>
      <w:r>
        <w:rPr>
          <w:w w:val="115"/>
        </w:rPr>
        <w:t>preventive</w:t>
      </w:r>
      <w:r>
        <w:rPr>
          <w:spacing w:val="-2"/>
          <w:w w:val="115"/>
        </w:rPr>
        <w:t xml:space="preserve"> </w:t>
      </w:r>
      <w:r>
        <w:rPr>
          <w:w w:val="115"/>
        </w:rPr>
        <w:t>(ACP)</w:t>
      </w:r>
    </w:p>
    <w:p w:rsidR="005F6115" w:rsidRDefault="005D5B98">
      <w:pPr>
        <w:pStyle w:val="BodyText"/>
        <w:spacing w:before="1" w:line="235" w:lineRule="auto"/>
        <w:ind w:left="100" w:right="124"/>
        <w:jc w:val="both"/>
      </w:pPr>
      <w:r>
        <w:rPr>
          <w:w w:val="115"/>
        </w:rPr>
        <w:t>-&gt; Concluziile auditorului sunt elaborate pe baza constatărilor făcute, având un caracter fundamentat. Trebuie să</w:t>
      </w:r>
      <w:r>
        <w:rPr>
          <w:spacing w:val="1"/>
          <w:w w:val="115"/>
        </w:rPr>
        <w:t xml:space="preserve"> </w:t>
      </w:r>
      <w:r>
        <w:rPr>
          <w:w w:val="115"/>
        </w:rPr>
        <w:t>fie</w:t>
      </w:r>
      <w:r>
        <w:rPr>
          <w:spacing w:val="1"/>
          <w:w w:val="115"/>
        </w:rPr>
        <w:t xml:space="preserve"> </w:t>
      </w:r>
      <w:r>
        <w:rPr>
          <w:w w:val="115"/>
        </w:rPr>
        <w:t>pertinente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nu</w:t>
      </w:r>
      <w:r>
        <w:rPr>
          <w:spacing w:val="1"/>
          <w:w w:val="115"/>
        </w:rPr>
        <w:t xml:space="preserve"> </w:t>
      </w:r>
      <w:r>
        <w:rPr>
          <w:w w:val="115"/>
        </w:rPr>
        <w:t>fie</w:t>
      </w:r>
      <w:r>
        <w:rPr>
          <w:spacing w:val="1"/>
          <w:w w:val="115"/>
        </w:rPr>
        <w:t xml:space="preserve"> </w:t>
      </w:r>
      <w:r>
        <w:rPr>
          <w:w w:val="115"/>
        </w:rPr>
        <w:t>disproporţionate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raport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constatările</w:t>
      </w:r>
      <w:r>
        <w:rPr>
          <w:spacing w:val="1"/>
          <w:w w:val="115"/>
        </w:rPr>
        <w:t xml:space="preserve"> </w:t>
      </w:r>
      <w:r>
        <w:rPr>
          <w:w w:val="115"/>
        </w:rPr>
        <w:t>pe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bazează.</w:t>
      </w:r>
      <w:r>
        <w:rPr>
          <w:spacing w:val="1"/>
          <w:w w:val="115"/>
        </w:rPr>
        <w:t xml:space="preserve"> </w:t>
      </w:r>
      <w:r>
        <w:rPr>
          <w:w w:val="115"/>
        </w:rPr>
        <w:t>Recomandările  din</w:t>
      </w:r>
      <w:r>
        <w:rPr>
          <w:spacing w:val="-47"/>
          <w:w w:val="115"/>
        </w:rPr>
        <w:t xml:space="preserve"> </w:t>
      </w:r>
      <w:r>
        <w:rPr>
          <w:w w:val="115"/>
        </w:rPr>
        <w:t>Raportul de audit trebuie să fie fezabile şi economice şi să aibă un grad de semnificaţie important în ceea ce</w:t>
      </w:r>
      <w:r>
        <w:rPr>
          <w:spacing w:val="1"/>
          <w:w w:val="115"/>
        </w:rPr>
        <w:t xml:space="preserve"> </w:t>
      </w:r>
      <w:r>
        <w:rPr>
          <w:w w:val="115"/>
        </w:rPr>
        <w:t>priveşte efectul previzibil asupra entităţii/structurii auditate. Trebuie să aibă un caracter anticipativ şi, pe această</w:t>
      </w:r>
      <w:r>
        <w:rPr>
          <w:spacing w:val="1"/>
          <w:w w:val="115"/>
        </w:rPr>
        <w:t xml:space="preserve"> </w:t>
      </w:r>
      <w:r>
        <w:rPr>
          <w:w w:val="115"/>
        </w:rPr>
        <w:t>bază, de prevenire a eventualelor disfuncţionalităţi sau tendinţe negative la nivelul entităţii/structurii auditate. De</w:t>
      </w:r>
      <w:r>
        <w:rPr>
          <w:spacing w:val="1"/>
          <w:w w:val="115"/>
        </w:rPr>
        <w:t xml:space="preserve"> </w:t>
      </w:r>
      <w:r>
        <w:rPr>
          <w:w w:val="115"/>
        </w:rPr>
        <w:t>asemenea, trebuie să contribuie</w:t>
      </w:r>
      <w:r>
        <w:rPr>
          <w:spacing w:val="1"/>
          <w:w w:val="115"/>
        </w:rPr>
        <w:t xml:space="preserve"> </w:t>
      </w:r>
      <w:r>
        <w:rPr>
          <w:w w:val="115"/>
        </w:rPr>
        <w:t>la crearea unor  sisteme de dezvoltare a  activităţii entităţii/structurii auditate  şi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creştere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performantei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management.</w:t>
      </w:r>
      <w:r>
        <w:rPr>
          <w:spacing w:val="1"/>
          <w:w w:val="115"/>
        </w:rPr>
        <w:t xml:space="preserve"> </w:t>
      </w:r>
      <w:r>
        <w:rPr>
          <w:w w:val="115"/>
        </w:rPr>
        <w:t>Fiecare</w:t>
      </w:r>
      <w:r>
        <w:rPr>
          <w:spacing w:val="1"/>
          <w:w w:val="115"/>
        </w:rPr>
        <w:t xml:space="preserve"> </w:t>
      </w:r>
      <w:r>
        <w:rPr>
          <w:w w:val="115"/>
        </w:rPr>
        <w:t>recomandare</w:t>
      </w:r>
      <w:r>
        <w:rPr>
          <w:spacing w:val="1"/>
          <w:w w:val="115"/>
        </w:rPr>
        <w:t xml:space="preserve"> </w:t>
      </w:r>
      <w:r>
        <w:rPr>
          <w:w w:val="115"/>
        </w:rPr>
        <w:t>trebuie</w:t>
      </w:r>
      <w:r>
        <w:rPr>
          <w:spacing w:val="1"/>
          <w:w w:val="115"/>
        </w:rPr>
        <w:t xml:space="preserve"> </w:t>
      </w:r>
      <w:r>
        <w:rPr>
          <w:w w:val="115"/>
        </w:rPr>
        <w:t>sa</w:t>
      </w:r>
      <w:r>
        <w:rPr>
          <w:spacing w:val="1"/>
          <w:w w:val="115"/>
        </w:rPr>
        <w:t xml:space="preserve"> </w:t>
      </w:r>
      <w:r>
        <w:rPr>
          <w:w w:val="115"/>
        </w:rPr>
        <w:t>fie</w:t>
      </w:r>
      <w:r>
        <w:rPr>
          <w:spacing w:val="1"/>
          <w:w w:val="115"/>
        </w:rPr>
        <w:t xml:space="preserve"> </w:t>
      </w:r>
      <w:r>
        <w:rPr>
          <w:w w:val="115"/>
        </w:rPr>
        <w:t>elaborată</w:t>
      </w:r>
      <w:r>
        <w:rPr>
          <w:spacing w:val="1"/>
          <w:w w:val="115"/>
        </w:rPr>
        <w:t xml:space="preserve"> </w:t>
      </w:r>
      <w:r>
        <w:rPr>
          <w:w w:val="115"/>
        </w:rPr>
        <w:t>după</w:t>
      </w:r>
      <w:r>
        <w:rPr>
          <w:spacing w:val="1"/>
          <w:w w:val="115"/>
        </w:rPr>
        <w:t xml:space="preserve"> </w:t>
      </w:r>
      <w:r>
        <w:rPr>
          <w:w w:val="115"/>
        </w:rPr>
        <w:t>următoarea</w:t>
      </w:r>
      <w:r>
        <w:rPr>
          <w:spacing w:val="1"/>
          <w:w w:val="115"/>
        </w:rPr>
        <w:t xml:space="preserve"> </w:t>
      </w:r>
      <w:r>
        <w:rPr>
          <w:w w:val="115"/>
        </w:rPr>
        <w:t>structură:</w:t>
      </w:r>
      <w:r>
        <w:rPr>
          <w:spacing w:val="6"/>
          <w:w w:val="115"/>
        </w:rPr>
        <w:t xml:space="preserve"> </w:t>
      </w:r>
      <w:r>
        <w:rPr>
          <w:w w:val="115"/>
        </w:rPr>
        <w:t>1)faptele;</w:t>
      </w:r>
      <w:r>
        <w:rPr>
          <w:spacing w:val="7"/>
          <w:w w:val="115"/>
        </w:rPr>
        <w:t xml:space="preserve"> </w:t>
      </w:r>
      <w:r>
        <w:rPr>
          <w:w w:val="115"/>
        </w:rPr>
        <w:t>2)</w:t>
      </w:r>
      <w:r>
        <w:rPr>
          <w:spacing w:val="7"/>
          <w:w w:val="115"/>
        </w:rPr>
        <w:t xml:space="preserve"> </w:t>
      </w:r>
      <w:r>
        <w:rPr>
          <w:w w:val="115"/>
        </w:rPr>
        <w:t>criteriile,</w:t>
      </w:r>
      <w:r>
        <w:rPr>
          <w:spacing w:val="7"/>
          <w:w w:val="115"/>
        </w:rPr>
        <w:t xml:space="preserve"> </w:t>
      </w:r>
      <w:r>
        <w:rPr>
          <w:w w:val="115"/>
        </w:rPr>
        <w:t>cauzele,</w:t>
      </w:r>
      <w:r>
        <w:rPr>
          <w:spacing w:val="6"/>
          <w:w w:val="115"/>
        </w:rPr>
        <w:t xml:space="preserve"> </w:t>
      </w:r>
      <w:r>
        <w:rPr>
          <w:w w:val="115"/>
        </w:rPr>
        <w:t>efectele;</w:t>
      </w:r>
      <w:r>
        <w:rPr>
          <w:spacing w:val="7"/>
          <w:w w:val="115"/>
        </w:rPr>
        <w:t xml:space="preserve"> </w:t>
      </w:r>
      <w:r>
        <w:rPr>
          <w:w w:val="115"/>
        </w:rPr>
        <w:t>3)</w:t>
      </w:r>
      <w:r>
        <w:rPr>
          <w:spacing w:val="7"/>
          <w:w w:val="115"/>
        </w:rPr>
        <w:t xml:space="preserve"> </w:t>
      </w:r>
      <w:r>
        <w:rPr>
          <w:w w:val="115"/>
        </w:rPr>
        <w:t>recomandările.</w:t>
      </w:r>
    </w:p>
    <w:p w:rsidR="005F6115" w:rsidRDefault="005D5B98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</w:t>
      </w:r>
      <w:r>
        <w:rPr>
          <w:spacing w:val="19"/>
          <w:w w:val="115"/>
        </w:rPr>
        <w:t xml:space="preserve"> </w:t>
      </w:r>
      <w:r>
        <w:rPr>
          <w:w w:val="115"/>
        </w:rPr>
        <w:t>Recomandările</w:t>
      </w:r>
      <w:r>
        <w:rPr>
          <w:spacing w:val="19"/>
          <w:w w:val="115"/>
        </w:rPr>
        <w:t xml:space="preserve"> </w:t>
      </w:r>
      <w:r>
        <w:rPr>
          <w:w w:val="115"/>
        </w:rPr>
        <w:t>vor</w:t>
      </w:r>
      <w:r>
        <w:rPr>
          <w:spacing w:val="20"/>
          <w:w w:val="115"/>
        </w:rPr>
        <w:t xml:space="preserve"> </w:t>
      </w:r>
      <w:r>
        <w:rPr>
          <w:w w:val="115"/>
        </w:rPr>
        <w:t>fi</w:t>
      </w:r>
      <w:r>
        <w:rPr>
          <w:spacing w:val="19"/>
          <w:w w:val="115"/>
        </w:rPr>
        <w:t xml:space="preserve"> </w:t>
      </w:r>
      <w:r>
        <w:rPr>
          <w:w w:val="115"/>
        </w:rPr>
        <w:t>redactate</w:t>
      </w:r>
      <w:r>
        <w:rPr>
          <w:spacing w:val="20"/>
          <w:w w:val="115"/>
        </w:rPr>
        <w:t xml:space="preserve"> </w:t>
      </w:r>
      <w:r>
        <w:rPr>
          <w:w w:val="115"/>
        </w:rPr>
        <w:t>clar,</w:t>
      </w:r>
      <w:r>
        <w:rPr>
          <w:spacing w:val="19"/>
          <w:w w:val="115"/>
        </w:rPr>
        <w:t xml:space="preserve"> </w:t>
      </w:r>
      <w:r>
        <w:rPr>
          <w:w w:val="115"/>
        </w:rPr>
        <w:t>concis</w:t>
      </w:r>
      <w:r>
        <w:rPr>
          <w:spacing w:val="20"/>
          <w:w w:val="115"/>
        </w:rPr>
        <w:t xml:space="preserve"> </w:t>
      </w:r>
      <w:r>
        <w:rPr>
          <w:w w:val="115"/>
        </w:rPr>
        <w:t>pentru</w:t>
      </w:r>
      <w:r>
        <w:rPr>
          <w:spacing w:val="19"/>
          <w:w w:val="115"/>
        </w:rPr>
        <w:t xml:space="preserve"> </w:t>
      </w:r>
      <w:r>
        <w:rPr>
          <w:w w:val="115"/>
        </w:rPr>
        <w:t>fiecare</w:t>
      </w:r>
      <w:r>
        <w:rPr>
          <w:spacing w:val="20"/>
          <w:w w:val="115"/>
        </w:rPr>
        <w:t xml:space="preserve"> </w:t>
      </w:r>
      <w:r>
        <w:rPr>
          <w:w w:val="115"/>
        </w:rPr>
        <w:t>deficienţă</w:t>
      </w:r>
      <w:r>
        <w:rPr>
          <w:spacing w:val="19"/>
          <w:w w:val="115"/>
        </w:rPr>
        <w:t xml:space="preserve"> </w:t>
      </w:r>
      <w:r>
        <w:rPr>
          <w:w w:val="115"/>
        </w:rPr>
        <w:t>constatată</w:t>
      </w:r>
      <w:r>
        <w:rPr>
          <w:spacing w:val="20"/>
          <w:w w:val="115"/>
        </w:rPr>
        <w:t xml:space="preserve"> </w:t>
      </w:r>
      <w:r>
        <w:rPr>
          <w:w w:val="115"/>
        </w:rPr>
        <w:t>şi</w:t>
      </w:r>
      <w:r>
        <w:rPr>
          <w:spacing w:val="19"/>
          <w:w w:val="115"/>
        </w:rPr>
        <w:t xml:space="preserve"> </w:t>
      </w:r>
      <w:r>
        <w:rPr>
          <w:w w:val="115"/>
        </w:rPr>
        <w:t>vor</w:t>
      </w:r>
      <w:r>
        <w:rPr>
          <w:spacing w:val="20"/>
          <w:w w:val="115"/>
        </w:rPr>
        <w:t xml:space="preserve"> </w:t>
      </w:r>
      <w:r>
        <w:rPr>
          <w:w w:val="115"/>
        </w:rPr>
        <w:t>fi</w:t>
      </w:r>
      <w:r>
        <w:rPr>
          <w:spacing w:val="19"/>
          <w:w w:val="115"/>
        </w:rPr>
        <w:t xml:space="preserve"> </w:t>
      </w:r>
      <w:r>
        <w:rPr>
          <w:w w:val="115"/>
        </w:rPr>
        <w:t>prezentate</w:t>
      </w:r>
      <w:r>
        <w:rPr>
          <w:spacing w:val="20"/>
          <w:w w:val="115"/>
        </w:rPr>
        <w:t xml:space="preserve"> </w:t>
      </w:r>
      <w:r>
        <w:rPr>
          <w:w w:val="115"/>
        </w:rPr>
        <w:t>în</w:t>
      </w:r>
      <w:r>
        <w:rPr>
          <w:spacing w:val="19"/>
          <w:w w:val="115"/>
        </w:rPr>
        <w:t xml:space="preserve"> </w:t>
      </w:r>
      <w:r>
        <w:rPr>
          <w:w w:val="115"/>
        </w:rPr>
        <w:t>funcţie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nivelul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prioritate</w:t>
      </w:r>
      <w:r>
        <w:rPr>
          <w:spacing w:val="3"/>
          <w:w w:val="115"/>
        </w:rPr>
        <w:t xml:space="preserve"> </w:t>
      </w:r>
      <w:r>
        <w:rPr>
          <w:w w:val="115"/>
        </w:rPr>
        <w:t>stabilit</w:t>
      </w:r>
      <w:r>
        <w:rPr>
          <w:spacing w:val="2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Fişa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Identificare</w:t>
      </w:r>
      <w:r>
        <w:rPr>
          <w:spacing w:val="2"/>
          <w:w w:val="115"/>
        </w:rPr>
        <w:t xml:space="preserve"> </w:t>
      </w:r>
      <w:r>
        <w:rPr>
          <w:w w:val="115"/>
        </w:rPr>
        <w:t>şi</w:t>
      </w:r>
      <w:r>
        <w:rPr>
          <w:spacing w:val="3"/>
          <w:w w:val="115"/>
        </w:rPr>
        <w:t xml:space="preserve"> </w:t>
      </w:r>
      <w:r>
        <w:rPr>
          <w:w w:val="115"/>
        </w:rPr>
        <w:t>Analiză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Problemei:</w:t>
      </w:r>
      <w:r>
        <w:rPr>
          <w:spacing w:val="2"/>
          <w:w w:val="115"/>
        </w:rPr>
        <w:t xml:space="preserve"> </w:t>
      </w:r>
      <w:r>
        <w:rPr>
          <w:w w:val="115"/>
        </w:rPr>
        <w:t>majore,</w:t>
      </w:r>
      <w:r>
        <w:rPr>
          <w:spacing w:val="3"/>
          <w:w w:val="115"/>
        </w:rPr>
        <w:t xml:space="preserve"> </w:t>
      </w:r>
      <w:r>
        <w:rPr>
          <w:w w:val="115"/>
        </w:rPr>
        <w:t>medii</w:t>
      </w:r>
      <w:r>
        <w:rPr>
          <w:spacing w:val="3"/>
          <w:w w:val="115"/>
        </w:rPr>
        <w:t xml:space="preserve"> </w:t>
      </w:r>
      <w:r>
        <w:rPr>
          <w:w w:val="115"/>
        </w:rPr>
        <w:t>şi</w:t>
      </w:r>
      <w:r>
        <w:rPr>
          <w:spacing w:val="3"/>
          <w:w w:val="115"/>
        </w:rPr>
        <w:t xml:space="preserve"> </w:t>
      </w:r>
      <w:r>
        <w:rPr>
          <w:w w:val="115"/>
        </w:rPr>
        <w:t>minore.</w:t>
      </w:r>
    </w:p>
    <w:p w:rsidR="005F6115" w:rsidRDefault="005D5B98">
      <w:pPr>
        <w:pStyle w:val="BodyText"/>
        <w:spacing w:line="235" w:lineRule="auto"/>
        <w:ind w:left="100" w:right="124"/>
        <w:jc w:val="both"/>
      </w:pPr>
      <w:r>
        <w:rPr>
          <w:w w:val="115"/>
        </w:rPr>
        <w:t>-&gt;</w:t>
      </w:r>
      <w:r>
        <w:rPr>
          <w:spacing w:val="1"/>
          <w:w w:val="115"/>
        </w:rPr>
        <w:t xml:space="preserve"> </w:t>
      </w:r>
      <w:r>
        <w:rPr>
          <w:w w:val="115"/>
        </w:rPr>
        <w:t>Dacă</w:t>
      </w:r>
      <w:r>
        <w:rPr>
          <w:spacing w:val="1"/>
          <w:w w:val="115"/>
        </w:rPr>
        <w:t xml:space="preserve"> </w:t>
      </w:r>
      <w:r>
        <w:rPr>
          <w:w w:val="115"/>
        </w:rPr>
        <w:t>acţiunile</w:t>
      </w:r>
      <w:r>
        <w:rPr>
          <w:spacing w:val="1"/>
          <w:w w:val="115"/>
        </w:rPr>
        <w:t xml:space="preserve"> </w:t>
      </w:r>
      <w:r>
        <w:rPr>
          <w:w w:val="115"/>
        </w:rPr>
        <w:t>corective</w:t>
      </w:r>
      <w:r>
        <w:rPr>
          <w:spacing w:val="1"/>
          <w:w w:val="115"/>
        </w:rPr>
        <w:t xml:space="preserve"> </w:t>
      </w:r>
      <w:r>
        <w:rPr>
          <w:w w:val="115"/>
        </w:rPr>
        <w:t>nu</w:t>
      </w:r>
      <w:r>
        <w:rPr>
          <w:spacing w:val="1"/>
          <w:w w:val="115"/>
        </w:rPr>
        <w:t xml:space="preserve"> </w:t>
      </w:r>
      <w:r>
        <w:rPr>
          <w:w w:val="115"/>
        </w:rPr>
        <w:t>au</w:t>
      </w:r>
      <w:r>
        <w:rPr>
          <w:spacing w:val="1"/>
          <w:w w:val="115"/>
        </w:rPr>
        <w:t xml:space="preserve"> </w:t>
      </w:r>
      <w:r>
        <w:rPr>
          <w:w w:val="115"/>
        </w:rPr>
        <w:t>fost</w:t>
      </w:r>
      <w:r>
        <w:rPr>
          <w:spacing w:val="1"/>
          <w:w w:val="115"/>
        </w:rPr>
        <w:t xml:space="preserve"> </w:t>
      </w:r>
      <w:r>
        <w:rPr>
          <w:w w:val="115"/>
        </w:rPr>
        <w:t>rezolvate</w:t>
      </w:r>
      <w:r>
        <w:rPr>
          <w:spacing w:val="1"/>
          <w:w w:val="115"/>
        </w:rPr>
        <w:t xml:space="preserve"> </w:t>
      </w:r>
      <w:r>
        <w:rPr>
          <w:w w:val="115"/>
        </w:rPr>
        <w:t>corespunzător,</w:t>
      </w:r>
      <w:r>
        <w:rPr>
          <w:spacing w:val="1"/>
          <w:w w:val="115"/>
        </w:rPr>
        <w:t xml:space="preserve"> </w:t>
      </w:r>
      <w:r>
        <w:rPr>
          <w:w w:val="115"/>
        </w:rPr>
        <w:t>auditorul</w:t>
      </w:r>
      <w:r>
        <w:rPr>
          <w:spacing w:val="1"/>
          <w:w w:val="115"/>
        </w:rPr>
        <w:t xml:space="preserve"> </w:t>
      </w:r>
      <w:r>
        <w:rPr>
          <w:w w:val="115"/>
        </w:rPr>
        <w:t>împreună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responsabilul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compartimentului/instituţiei auditat/e stabilesc măsurile ce se impun şi un nou termen de finalizare a acţiunilor</w:t>
      </w:r>
      <w:r>
        <w:rPr>
          <w:spacing w:val="1"/>
          <w:w w:val="115"/>
        </w:rPr>
        <w:t xml:space="preserve"> </w:t>
      </w:r>
      <w:r>
        <w:rPr>
          <w:w w:val="115"/>
        </w:rPr>
        <w:t>corective</w:t>
      </w:r>
      <w:r>
        <w:rPr>
          <w:spacing w:val="6"/>
          <w:w w:val="115"/>
        </w:rPr>
        <w:t xml:space="preserve"> </w:t>
      </w:r>
      <w:r>
        <w:rPr>
          <w:w w:val="115"/>
        </w:rPr>
        <w:t>respective.</w:t>
      </w:r>
    </w:p>
    <w:p w:rsidR="005F6115" w:rsidRDefault="005D5B98">
      <w:pPr>
        <w:pStyle w:val="BodyText"/>
        <w:spacing w:line="235" w:lineRule="auto"/>
        <w:ind w:left="100" w:right="118"/>
        <w:jc w:val="both"/>
      </w:pPr>
      <w:r>
        <w:rPr>
          <w:w w:val="115"/>
        </w:rPr>
        <w:t>Rapoartele de audit şi Fişele de Identificare şi Analiză a Problemei sunt analizate periodic în cadrul analizelor</w:t>
      </w:r>
      <w:r>
        <w:rPr>
          <w:spacing w:val="1"/>
          <w:w w:val="115"/>
        </w:rPr>
        <w:t xml:space="preserve"> </w:t>
      </w:r>
      <w:r>
        <w:rPr>
          <w:w w:val="115"/>
        </w:rPr>
        <w:t>efectuate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7"/>
          <w:w w:val="115"/>
        </w:rPr>
        <w:t xml:space="preserve"> </w:t>
      </w:r>
      <w:r>
        <w:rPr>
          <w:w w:val="115"/>
        </w:rPr>
        <w:t>conducerea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5F6115" w:rsidRDefault="005F6115">
      <w:pPr>
        <w:pStyle w:val="BodyText"/>
        <w:spacing w:before="8" w:line="240" w:lineRule="auto"/>
        <w:rPr>
          <w:sz w:val="16"/>
        </w:rPr>
      </w:pPr>
    </w:p>
    <w:p w:rsidR="005F6115" w:rsidRDefault="005D5B98">
      <w:pPr>
        <w:pStyle w:val="BodyText"/>
        <w:spacing w:before="1" w:line="240" w:lineRule="auto"/>
        <w:ind w:left="100"/>
        <w:jc w:val="both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5F6115" w:rsidRDefault="005D5B98">
      <w:pPr>
        <w:pStyle w:val="ListParagraph"/>
        <w:numPr>
          <w:ilvl w:val="2"/>
          <w:numId w:val="7"/>
        </w:numPr>
        <w:tabs>
          <w:tab w:val="left" w:pos="1325"/>
        </w:tabs>
        <w:spacing w:before="1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115" w:rsidRDefault="005F6115">
      <w:pPr>
        <w:pStyle w:val="BodyText"/>
        <w:spacing w:before="11" w:line="240" w:lineRule="auto"/>
        <w:rPr>
          <w:rFonts w:ascii="Cambria"/>
          <w:b/>
          <w:sz w:val="16"/>
        </w:rPr>
      </w:pPr>
    </w:p>
    <w:p w:rsidR="005F6115" w:rsidRDefault="005D5B98">
      <w:pPr>
        <w:pStyle w:val="BodyText"/>
        <w:spacing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5F6115" w:rsidRDefault="005D5B98">
      <w:pPr>
        <w:pStyle w:val="ListParagraph"/>
        <w:numPr>
          <w:ilvl w:val="0"/>
          <w:numId w:val="13"/>
        </w:numPr>
        <w:tabs>
          <w:tab w:val="left" w:pos="350"/>
        </w:tabs>
        <w:spacing w:before="69" w:line="240" w:lineRule="auto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</w:p>
    <w:p w:rsidR="005F6115" w:rsidRDefault="005F6115">
      <w:pPr>
        <w:pStyle w:val="BodyText"/>
        <w:spacing w:before="7" w:line="240" w:lineRule="auto"/>
        <w:rPr>
          <w:rFonts w:ascii="Cambria"/>
          <w:b/>
          <w:sz w:val="16"/>
        </w:rPr>
      </w:pPr>
    </w:p>
    <w:p w:rsidR="005F6115" w:rsidRDefault="005D5B98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spacing w:val="-1"/>
          <w:w w:val="115"/>
          <w:sz w:val="18"/>
        </w:rPr>
        <w:t>Compartimentul</w:t>
      </w:r>
      <w:r>
        <w:rPr>
          <w:spacing w:val="-12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>Audit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5F6115" w:rsidRDefault="005D5B98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115" w:rsidRDefault="005F6115">
      <w:pPr>
        <w:pStyle w:val="BodyText"/>
        <w:spacing w:before="2" w:line="240" w:lineRule="auto"/>
        <w:rPr>
          <w:sz w:val="17"/>
        </w:rPr>
      </w:pPr>
    </w:p>
    <w:p w:rsidR="005F6115" w:rsidRDefault="005D5B98">
      <w:pPr>
        <w:pStyle w:val="BodyText"/>
        <w:spacing w:before="1" w:line="240" w:lineRule="auto"/>
        <w:ind w:left="300"/>
      </w:pPr>
      <w:r>
        <w:rPr>
          <w:w w:val="110"/>
        </w:rPr>
        <w:t>Anexa</w:t>
      </w:r>
      <w:r>
        <w:rPr>
          <w:spacing w:val="29"/>
          <w:w w:val="110"/>
        </w:rPr>
        <w:t xml:space="preserve"> </w:t>
      </w:r>
      <w:r>
        <w:rPr>
          <w:w w:val="110"/>
        </w:rPr>
        <w:t>-</w:t>
      </w:r>
      <w:r>
        <w:rPr>
          <w:spacing w:val="30"/>
          <w:w w:val="110"/>
        </w:rPr>
        <w:t xml:space="preserve"> </w:t>
      </w:r>
      <w:r>
        <w:rPr>
          <w:w w:val="110"/>
        </w:rPr>
        <w:t>Matricea</w:t>
      </w:r>
      <w:r>
        <w:rPr>
          <w:spacing w:val="30"/>
          <w:w w:val="110"/>
        </w:rPr>
        <w:t xml:space="preserve"> </w:t>
      </w:r>
      <w:r>
        <w:rPr>
          <w:w w:val="110"/>
        </w:rPr>
        <w:t>responsabilităților</w:t>
      </w:r>
    </w:p>
    <w:p w:rsidR="005F6115" w:rsidRDefault="005D5B98">
      <w:pPr>
        <w:pStyle w:val="Heading1"/>
        <w:numPr>
          <w:ilvl w:val="0"/>
          <w:numId w:val="13"/>
        </w:numPr>
        <w:tabs>
          <w:tab w:val="left" w:pos="475"/>
        </w:tabs>
        <w:spacing w:before="69"/>
        <w:ind w:left="475" w:hanging="375"/>
      </w:pPr>
      <w:bookmarkStart w:id="5" w:name="_TOC_250003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5"/>
      <w:r>
        <w:rPr>
          <w:w w:val="120"/>
        </w:rPr>
        <w:t>modificărilor</w:t>
      </w:r>
    </w:p>
    <w:p w:rsidR="005F6115" w:rsidRDefault="005F6115">
      <w:pPr>
        <w:pStyle w:val="BodyText"/>
        <w:spacing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5F6115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475"/>
        </w:tabs>
        <w:spacing w:before="164"/>
        <w:ind w:left="475" w:hanging="375"/>
      </w:pPr>
      <w:bookmarkStart w:id="6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6"/>
      <w:r>
        <w:rPr>
          <w:w w:val="120"/>
        </w:rPr>
        <w:t>procedurii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5F6115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115" w:rsidRDefault="005D5B98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475"/>
        </w:tabs>
        <w:spacing w:before="134"/>
        <w:ind w:left="475" w:hanging="375"/>
      </w:pPr>
      <w:bookmarkStart w:id="7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5F6115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5F6115" w:rsidRDefault="005D5B98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115" w:rsidRDefault="005F6115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115" w:rsidRDefault="005D5B98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E960EF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>
            <w:bookmarkStart w:id="8" w:name="_GoBack"/>
            <w:bookmarkEnd w:id="8"/>
          </w:p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E960EF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960EF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960EF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Default="00E960EF" w:rsidP="00F8165A">
            <w:pPr>
              <w:pStyle w:val="TableParagraph"/>
              <w:ind w:left="0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E960EF" w:rsidRPr="00E960EF" w:rsidRDefault="00E960EF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E960EF" w:rsidRDefault="00E960EF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5F6115" w:rsidRDefault="005F6115">
      <w:pPr>
        <w:pStyle w:val="BodyText"/>
        <w:spacing w:line="240" w:lineRule="auto"/>
        <w:rPr>
          <w:rFonts w:ascii="Cambria"/>
          <w:b/>
          <w:sz w:val="20"/>
        </w:rPr>
      </w:pPr>
    </w:p>
    <w:p w:rsidR="005F6115" w:rsidRDefault="005D5B98">
      <w:pPr>
        <w:pStyle w:val="Heading1"/>
        <w:numPr>
          <w:ilvl w:val="0"/>
          <w:numId w:val="13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5F6115" w:rsidRDefault="005F6115">
      <w:pPr>
        <w:pStyle w:val="BodyText"/>
        <w:spacing w:before="1" w:line="240" w:lineRule="auto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5F6115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5F6115" w:rsidRDefault="005D5B98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5F6115" w:rsidRDefault="005F6115">
      <w:pPr>
        <w:rPr>
          <w:rFonts w:ascii="Cambria"/>
          <w:sz w:val="16"/>
        </w:rPr>
        <w:sectPr w:rsidR="005F6115">
          <w:footerReference w:type="default" r:id="rId10"/>
          <w:pgSz w:w="11900" w:h="16840"/>
          <w:pgMar w:top="480" w:right="600" w:bottom="980" w:left="620" w:header="0" w:footer="789" w:gutter="0"/>
          <w:cols w:space="720"/>
        </w:sectPr>
      </w:pPr>
    </w:p>
    <w:p w:rsidR="005F6115" w:rsidRDefault="005D5B98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-765691526"/>
        <w:docPartObj>
          <w:docPartGallery w:val="Table of Contents"/>
          <w:docPartUnique/>
        </w:docPartObj>
      </w:sdtPr>
      <w:sdtEndPr/>
      <w:sdtContent>
        <w:p w:rsidR="005F6115" w:rsidRDefault="00A076A9">
          <w:pPr>
            <w:pStyle w:val="TOC1"/>
            <w:tabs>
              <w:tab w:val="left" w:pos="10279"/>
            </w:tabs>
            <w:spacing w:before="495" w:line="633" w:lineRule="auto"/>
            <w:ind w:left="120" w:right="283" w:firstLine="0"/>
          </w:pPr>
          <w:r>
            <w:pict>
              <v:shape id="_x0000_s1039" style="position:absolute;left:0;text-align:left;margin-left:36pt;margin-top:36pt;width:523pt;height:1pt;z-index:-16526848;mso-position-horizontal-relative:page;mso-position-vertical-relative:text" coordorigin="720,720" coordsize="10460,20" path="m11180,720r-300,l720,720r,20l10880,740r30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526336;mso-position-horizontal-relative:page;mso-position-vertical-relative:text" coordorigin="720,1260" coordsize="10460,20" path="m11180,1260r-300,l720,1260r,20l10880,1280r300,l11180,1260xe" fillcolor="#d2d2d2" stroked="f">
                <v:path arrowok="t"/>
                <w10:wrap anchorx="page"/>
              </v:shape>
            </w:pict>
          </w:r>
          <w:r w:rsidR="005D5B98">
            <w:rPr>
              <w:spacing w:val="-1"/>
              <w:w w:val="120"/>
            </w:rPr>
            <w:t>1.Lista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responsabililor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cu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elaborarea,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verificarea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și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aprobarea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spacing w:val="-1"/>
              <w:w w:val="120"/>
            </w:rPr>
            <w:t>ediției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sau,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după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caz,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a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reviziei</w:t>
          </w:r>
          <w:r w:rsidR="005D5B98">
            <w:rPr>
              <w:spacing w:val="-11"/>
              <w:w w:val="120"/>
            </w:rPr>
            <w:t xml:space="preserve"> </w:t>
          </w:r>
          <w:r w:rsidR="005D5B98">
            <w:rPr>
              <w:w w:val="120"/>
            </w:rPr>
            <w:t>în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cadrul</w:t>
          </w:r>
          <w:r w:rsidR="005D5B98">
            <w:rPr>
              <w:spacing w:val="-12"/>
              <w:w w:val="120"/>
            </w:rPr>
            <w:t xml:space="preserve"> </w:t>
          </w:r>
          <w:r w:rsidR="005D5B98">
            <w:rPr>
              <w:w w:val="120"/>
            </w:rPr>
            <w:t>ediției</w:t>
          </w:r>
          <w:r w:rsidR="005D5B98">
            <w:rPr>
              <w:spacing w:val="41"/>
              <w:w w:val="120"/>
            </w:rPr>
            <w:t xml:space="preserve"> </w:t>
          </w:r>
          <w:r w:rsidR="005D5B98">
            <w:rPr>
              <w:w w:val="120"/>
            </w:rPr>
            <w:t>1</w:t>
          </w:r>
          <w:r w:rsidR="005D5B98">
            <w:rPr>
              <w:spacing w:val="1"/>
              <w:w w:val="120"/>
            </w:rPr>
            <w:t xml:space="preserve"> </w:t>
          </w:r>
          <w:r w:rsidR="005D5B98">
            <w:rPr>
              <w:w w:val="115"/>
            </w:rPr>
            <w:t>2.Situaţia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ediţiilor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şi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a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reviziilor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în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cadrul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ediţiilor</w:t>
          </w:r>
          <w:r w:rsidR="005D5B98">
            <w:rPr>
              <w:spacing w:val="-1"/>
              <w:w w:val="115"/>
            </w:rPr>
            <w:t xml:space="preserve"> </w:t>
          </w:r>
          <w:r w:rsidR="005D5B98">
            <w:rPr>
              <w:w w:val="115"/>
            </w:rPr>
            <w:t>procedurii</w:t>
          </w:r>
          <w:r w:rsidR="005D5B98">
            <w:rPr>
              <w:rFonts w:ascii="Times New Roman" w:hAnsi="Times New Roman"/>
              <w:w w:val="115"/>
            </w:rPr>
            <w:tab/>
          </w:r>
          <w:r w:rsidR="005D5B98">
            <w:rPr>
              <w:w w:val="120"/>
            </w:rPr>
            <w:t>1</w:t>
          </w:r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300,l720,225r,20l10880,245r30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5D5B98">
              <w:rPr>
                <w:w w:val="115"/>
              </w:rPr>
              <w:t>Lista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cuprinzând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persoanele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la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care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se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difuzează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ediţia</w:t>
            </w:r>
            <w:r w:rsidR="005D5B98">
              <w:rPr>
                <w:spacing w:val="5"/>
                <w:w w:val="115"/>
              </w:rPr>
              <w:t xml:space="preserve"> </w:t>
            </w:r>
            <w:r w:rsidR="005D5B98">
              <w:rPr>
                <w:w w:val="115"/>
              </w:rPr>
              <w:t>sau,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după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caz,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revizia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din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cadrul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ediţieiprocedurii</w:t>
            </w:r>
            <w:r w:rsidR="005D5B98">
              <w:rPr>
                <w:rFonts w:ascii="Times New Roman" w:hAnsi="Times New Roman"/>
                <w:w w:val="115"/>
              </w:rPr>
              <w:tab/>
            </w:r>
            <w:r w:rsidR="005D5B98">
              <w:rPr>
                <w:w w:val="115"/>
              </w:rPr>
              <w:t>2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5D5B98">
              <w:rPr>
                <w:w w:val="115"/>
              </w:rPr>
              <w:t>Scopul</w:t>
            </w:r>
            <w:r w:rsidR="005D5B98">
              <w:rPr>
                <w:spacing w:val="1"/>
                <w:w w:val="115"/>
              </w:rPr>
              <w:t xml:space="preserve"> </w:t>
            </w:r>
            <w:r w:rsidR="005D5B98">
              <w:rPr>
                <w:w w:val="115"/>
              </w:rPr>
              <w:t>procedurii</w:t>
            </w:r>
            <w:r w:rsidR="005D5B98">
              <w:rPr>
                <w:rFonts w:ascii="Times New Roman"/>
                <w:w w:val="115"/>
              </w:rPr>
              <w:tab/>
            </w:r>
            <w:r w:rsidR="005D5B98">
              <w:rPr>
                <w:w w:val="115"/>
              </w:rPr>
              <w:t>2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5D5B98">
              <w:rPr>
                <w:w w:val="115"/>
              </w:rPr>
              <w:t>Domeniul</w:t>
            </w:r>
            <w:r w:rsidR="005D5B98">
              <w:rPr>
                <w:spacing w:val="-3"/>
                <w:w w:val="115"/>
              </w:rPr>
              <w:t xml:space="preserve"> </w:t>
            </w:r>
            <w:r w:rsidR="005D5B98">
              <w:rPr>
                <w:w w:val="115"/>
              </w:rPr>
              <w:t>de</w:t>
            </w:r>
            <w:r w:rsidR="005D5B98">
              <w:rPr>
                <w:spacing w:val="-2"/>
                <w:w w:val="115"/>
              </w:rPr>
              <w:t xml:space="preserve"> </w:t>
            </w:r>
            <w:r w:rsidR="005D5B98">
              <w:rPr>
                <w:w w:val="115"/>
              </w:rPr>
              <w:t>aplicare</w:t>
            </w:r>
            <w:r w:rsidR="005D5B98">
              <w:rPr>
                <w:rFonts w:ascii="Times New Roman"/>
                <w:w w:val="115"/>
              </w:rPr>
              <w:tab/>
            </w:r>
            <w:r w:rsidR="005D5B98">
              <w:rPr>
                <w:w w:val="115"/>
              </w:rPr>
              <w:t>3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5D5B98">
              <w:rPr>
                <w:w w:val="115"/>
              </w:rPr>
              <w:t>Documente</w:t>
            </w:r>
            <w:r w:rsidR="005D5B98">
              <w:rPr>
                <w:spacing w:val="1"/>
                <w:w w:val="115"/>
              </w:rPr>
              <w:t xml:space="preserve"> </w:t>
            </w:r>
            <w:r w:rsidR="005D5B98">
              <w:rPr>
                <w:w w:val="115"/>
              </w:rPr>
              <w:t>de</w:t>
            </w:r>
            <w:r w:rsidR="005D5B98">
              <w:rPr>
                <w:spacing w:val="1"/>
                <w:w w:val="115"/>
              </w:rPr>
              <w:t xml:space="preserve"> </w:t>
            </w:r>
            <w:r w:rsidR="005D5B98">
              <w:rPr>
                <w:w w:val="115"/>
              </w:rPr>
              <w:t>referință</w:t>
            </w:r>
            <w:r w:rsidR="005D5B98">
              <w:rPr>
                <w:rFonts w:ascii="Times New Roman" w:hAnsi="Times New Roman"/>
                <w:w w:val="115"/>
              </w:rPr>
              <w:tab/>
            </w:r>
            <w:r w:rsidR="005D5B98">
              <w:rPr>
                <w:w w:val="115"/>
              </w:rPr>
              <w:t>3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5D5B98">
              <w:rPr>
                <w:w w:val="115"/>
              </w:rPr>
              <w:t>Definiții</w:t>
            </w:r>
            <w:r w:rsidR="005D5B98">
              <w:rPr>
                <w:spacing w:val="-2"/>
                <w:w w:val="115"/>
              </w:rPr>
              <w:t xml:space="preserve"> </w:t>
            </w:r>
            <w:r w:rsidR="005D5B98">
              <w:rPr>
                <w:w w:val="115"/>
              </w:rPr>
              <w:t>și</w:t>
            </w:r>
            <w:r w:rsidR="005D5B98">
              <w:rPr>
                <w:spacing w:val="-1"/>
                <w:w w:val="115"/>
              </w:rPr>
              <w:t xml:space="preserve"> </w:t>
            </w:r>
            <w:r w:rsidR="005D5B98">
              <w:rPr>
                <w:w w:val="115"/>
              </w:rPr>
              <w:t>abrevieri</w:t>
            </w:r>
            <w:r w:rsidR="005D5B98">
              <w:rPr>
                <w:rFonts w:ascii="Times New Roman" w:hAnsi="Times New Roman"/>
                <w:w w:val="115"/>
              </w:rPr>
              <w:tab/>
            </w:r>
            <w:r w:rsidR="005D5B98">
              <w:rPr>
                <w:w w:val="115"/>
              </w:rPr>
              <w:t>5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r w:rsidR="005D5B98">
            <w:rPr>
              <w:w w:val="115"/>
            </w:rPr>
            <w:t>Descrierere</w:t>
          </w:r>
          <w:r w:rsidR="005D5B98">
            <w:rPr>
              <w:spacing w:val="6"/>
              <w:w w:val="115"/>
            </w:rPr>
            <w:t xml:space="preserve"> </w:t>
          </w:r>
          <w:r w:rsidR="005D5B98">
            <w:rPr>
              <w:w w:val="115"/>
            </w:rPr>
            <w:t>activității</w:t>
          </w:r>
          <w:r w:rsidR="005D5B98">
            <w:rPr>
              <w:spacing w:val="6"/>
              <w:w w:val="115"/>
            </w:rPr>
            <w:t xml:space="preserve"> </w:t>
          </w:r>
          <w:r w:rsidR="005D5B98">
            <w:rPr>
              <w:w w:val="115"/>
            </w:rPr>
            <w:t>sau</w:t>
          </w:r>
          <w:r w:rsidR="005D5B98">
            <w:rPr>
              <w:spacing w:val="7"/>
              <w:w w:val="115"/>
            </w:rPr>
            <w:t xml:space="preserve"> </w:t>
          </w:r>
          <w:r w:rsidR="005D5B98">
            <w:rPr>
              <w:w w:val="115"/>
            </w:rPr>
            <w:t>procesului</w:t>
          </w:r>
          <w:r w:rsidR="005D5B98">
            <w:rPr>
              <w:rFonts w:ascii="Times New Roman" w:hAnsi="Times New Roman"/>
              <w:w w:val="115"/>
            </w:rPr>
            <w:tab/>
          </w:r>
          <w:r w:rsidR="005D5B98">
            <w:rPr>
              <w:w w:val="115"/>
            </w:rPr>
            <w:t>8</w:t>
          </w:r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27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r w:rsidR="005D5B98">
            <w:rPr>
              <w:w w:val="115"/>
            </w:rPr>
            <w:t>Responsabilități</w:t>
          </w:r>
          <w:r w:rsidR="005D5B98">
            <w:rPr>
              <w:rFonts w:ascii="Times New Roman" w:hAnsi="Times New Roman"/>
              <w:w w:val="115"/>
            </w:rPr>
            <w:tab/>
          </w:r>
          <w:r w:rsidR="005D5B98">
            <w:rPr>
              <w:w w:val="120"/>
            </w:rPr>
            <w:t>14</w:t>
          </w:r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5D5B98">
              <w:rPr>
                <w:w w:val="115"/>
              </w:rPr>
              <w:t>Formular</w:t>
            </w:r>
            <w:r w:rsidR="005D5B98">
              <w:rPr>
                <w:spacing w:val="-5"/>
                <w:w w:val="115"/>
              </w:rPr>
              <w:t xml:space="preserve"> </w:t>
            </w:r>
            <w:r w:rsidR="005D5B98">
              <w:rPr>
                <w:w w:val="115"/>
              </w:rPr>
              <w:t>de</w:t>
            </w:r>
            <w:r w:rsidR="005D5B98">
              <w:rPr>
                <w:spacing w:val="-4"/>
                <w:w w:val="115"/>
              </w:rPr>
              <w:t xml:space="preserve"> </w:t>
            </w:r>
            <w:r w:rsidR="005D5B98">
              <w:rPr>
                <w:w w:val="115"/>
              </w:rPr>
              <w:t>evidenţă</w:t>
            </w:r>
            <w:r w:rsidR="005D5B98">
              <w:rPr>
                <w:spacing w:val="-4"/>
                <w:w w:val="115"/>
              </w:rPr>
              <w:t xml:space="preserve"> </w:t>
            </w:r>
            <w:r w:rsidR="005D5B98">
              <w:rPr>
                <w:w w:val="115"/>
              </w:rPr>
              <w:t>a</w:t>
            </w:r>
            <w:r w:rsidR="005D5B98">
              <w:rPr>
                <w:spacing w:val="-4"/>
                <w:w w:val="115"/>
              </w:rPr>
              <w:t xml:space="preserve"> </w:t>
            </w:r>
            <w:r w:rsidR="005D5B98">
              <w:rPr>
                <w:w w:val="115"/>
              </w:rPr>
              <w:t>modificărilor</w:t>
            </w:r>
            <w:r w:rsidR="005D5B98">
              <w:rPr>
                <w:rFonts w:ascii="Times New Roman" w:hAnsi="Times New Roman"/>
                <w:w w:val="115"/>
              </w:rPr>
              <w:tab/>
            </w:r>
            <w:r w:rsidR="005D5B98">
              <w:rPr>
                <w:w w:val="115"/>
              </w:rPr>
              <w:t>14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300,l720,561r,20l10880,581r30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5D5B98">
              <w:rPr>
                <w:w w:val="115"/>
              </w:rPr>
              <w:t>Formular</w:t>
            </w:r>
            <w:r w:rsidR="005D5B98">
              <w:rPr>
                <w:spacing w:val="-1"/>
                <w:w w:val="115"/>
              </w:rPr>
              <w:t xml:space="preserve"> </w:t>
            </w:r>
            <w:r w:rsidR="005D5B98">
              <w:rPr>
                <w:w w:val="115"/>
              </w:rPr>
              <w:t>de</w:t>
            </w:r>
            <w:r w:rsidR="005D5B98">
              <w:rPr>
                <w:spacing w:val="-1"/>
                <w:w w:val="115"/>
              </w:rPr>
              <w:t xml:space="preserve"> </w:t>
            </w:r>
            <w:r w:rsidR="005D5B98">
              <w:rPr>
                <w:w w:val="115"/>
              </w:rPr>
              <w:t>analiză</w:t>
            </w:r>
            <w:r w:rsidR="005D5B98">
              <w:rPr>
                <w:spacing w:val="-1"/>
                <w:w w:val="115"/>
              </w:rPr>
              <w:t xml:space="preserve"> </w:t>
            </w:r>
            <w:r w:rsidR="005D5B98">
              <w:rPr>
                <w:w w:val="115"/>
              </w:rPr>
              <w:t>a</w:t>
            </w:r>
            <w:r w:rsidR="005D5B98">
              <w:rPr>
                <w:spacing w:val="-1"/>
                <w:w w:val="115"/>
              </w:rPr>
              <w:t xml:space="preserve"> </w:t>
            </w:r>
            <w:r w:rsidR="005D5B98">
              <w:rPr>
                <w:w w:val="115"/>
              </w:rPr>
              <w:t>procedurii</w:t>
            </w:r>
            <w:r w:rsidR="005D5B98">
              <w:rPr>
                <w:rFonts w:ascii="Times New Roman" w:hAnsi="Times New Roman"/>
                <w:w w:val="115"/>
              </w:rPr>
              <w:tab/>
            </w:r>
            <w:r w:rsidR="005D5B98">
              <w:rPr>
                <w:w w:val="115"/>
              </w:rPr>
              <w:t>14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300,l720,560r,20l10880,580r30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5D5B98">
              <w:rPr>
                <w:w w:val="115"/>
              </w:rPr>
              <w:t>Lista</w:t>
            </w:r>
            <w:r w:rsidR="005D5B98">
              <w:rPr>
                <w:spacing w:val="3"/>
                <w:w w:val="115"/>
              </w:rPr>
              <w:t xml:space="preserve"> </w:t>
            </w:r>
            <w:r w:rsidR="005D5B98">
              <w:rPr>
                <w:w w:val="115"/>
              </w:rPr>
              <w:t>de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difuzare</w:t>
            </w:r>
            <w:r w:rsidR="005D5B98">
              <w:rPr>
                <w:spacing w:val="3"/>
                <w:w w:val="115"/>
              </w:rPr>
              <w:t xml:space="preserve"> </w:t>
            </w:r>
            <w:r w:rsidR="005D5B98">
              <w:rPr>
                <w:w w:val="115"/>
              </w:rPr>
              <w:t>a</w:t>
            </w:r>
            <w:r w:rsidR="005D5B98">
              <w:rPr>
                <w:spacing w:val="4"/>
                <w:w w:val="115"/>
              </w:rPr>
              <w:t xml:space="preserve"> </w:t>
            </w:r>
            <w:r w:rsidR="005D5B98">
              <w:rPr>
                <w:w w:val="115"/>
              </w:rPr>
              <w:t>procedurii</w:t>
            </w:r>
            <w:r w:rsidR="005D5B98">
              <w:rPr>
                <w:rFonts w:ascii="Times New Roman"/>
                <w:w w:val="115"/>
              </w:rPr>
              <w:tab/>
            </w:r>
            <w:r w:rsidR="005D5B98">
              <w:rPr>
                <w:w w:val="115"/>
              </w:rPr>
              <w:t>14</w:t>
            </w:r>
          </w:hyperlink>
        </w:p>
        <w:p w:rsidR="005F6115" w:rsidRDefault="00A076A9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279"/>
            </w:tabs>
            <w:spacing w:before="336" w:after="19"/>
            <w:ind w:left="406" w:hanging="287"/>
          </w:pPr>
          <w:hyperlink w:anchor="_TOC_250000" w:history="1">
            <w:r w:rsidR="005D5B98">
              <w:rPr>
                <w:w w:val="125"/>
              </w:rPr>
              <w:t>Anexe</w:t>
            </w:r>
            <w:r w:rsidR="005D5B98">
              <w:rPr>
                <w:rFonts w:ascii="Times New Roman"/>
                <w:w w:val="125"/>
              </w:rPr>
              <w:tab/>
            </w:r>
            <w:r w:rsidR="005D5B98">
              <w:rPr>
                <w:w w:val="125"/>
              </w:rPr>
              <w:t>14</w:t>
            </w:r>
          </w:hyperlink>
        </w:p>
      </w:sdtContent>
    </w:sdt>
    <w:p w:rsidR="005F6115" w:rsidRDefault="00A076A9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300,l,,,20r10160,l10460,20r,-20xe" fillcolor="#d2d2d2" stroked="f">
              <v:path arrowok="t"/>
            </v:shape>
            <w10:wrap type="none"/>
            <w10:anchorlock/>
          </v:group>
        </w:pict>
      </w:r>
    </w:p>
    <w:sectPr w:rsidR="005F6115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A9" w:rsidRDefault="00A076A9">
      <w:r>
        <w:separator/>
      </w:r>
    </w:p>
  </w:endnote>
  <w:endnote w:type="continuationSeparator" w:id="0">
    <w:p w:rsidR="00A076A9" w:rsidRDefault="00A0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15" w:rsidRDefault="00A076A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.05pt;margin-top:791.55pt;width:57.9pt;height:11.35pt;z-index:-16527360;mso-position-horizontal-relative:page;mso-position-vertical-relative:page" filled="f" stroked="f">
          <v:textbox inset="0,0,0,0">
            <w:txbxContent>
              <w:p w:rsidR="005F6115" w:rsidRDefault="005D5B98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3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71398">
                  <w:rPr>
                    <w:noProof/>
                    <w:w w:val="120"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spacing w:val="-3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5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15" w:rsidRDefault="00A076A9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55pt;margin-top:791.55pt;width:62.95pt;height:11.35pt;z-index:-16526848;mso-position-horizontal-relative:page;mso-position-vertical-relative:page" filled="f" stroked="f">
          <v:textbox inset="0,0,0,0">
            <w:txbxContent>
              <w:p w:rsidR="005F6115" w:rsidRDefault="005D5B98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5"/>
                    <w:sz w:val="16"/>
                  </w:rPr>
                  <w:t>Pagina</w:t>
                </w:r>
                <w:r>
                  <w:rPr>
                    <w:spacing w:val="-9"/>
                    <w:w w:val="12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71398">
                  <w:rPr>
                    <w:noProof/>
                    <w:w w:val="125"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spacing w:val="-8"/>
                    <w:w w:val="12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w w:val="125"/>
                    <w:sz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A9" w:rsidRDefault="00A076A9">
      <w:r>
        <w:separator/>
      </w:r>
    </w:p>
  </w:footnote>
  <w:footnote w:type="continuationSeparator" w:id="0">
    <w:p w:rsidR="00A076A9" w:rsidRDefault="00A0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82F"/>
    <w:multiLevelType w:val="multilevel"/>
    <w:tmpl w:val="942E3BE4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1">
    <w:nsid w:val="0BAC6B68"/>
    <w:multiLevelType w:val="multilevel"/>
    <w:tmpl w:val="272C33E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2">
    <w:nsid w:val="15DD74AC"/>
    <w:multiLevelType w:val="multilevel"/>
    <w:tmpl w:val="A8B8369E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3">
    <w:nsid w:val="19DF39B5"/>
    <w:multiLevelType w:val="hybridMultilevel"/>
    <w:tmpl w:val="2236D264"/>
    <w:lvl w:ilvl="0" w:tplc="F2C873F8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83DC0AAE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12DAAE5A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3C944D6E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C7C0B442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CE6222BA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85E041C2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17DEE4E2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3806CF84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4">
    <w:nsid w:val="23E8216C"/>
    <w:multiLevelType w:val="hybridMultilevel"/>
    <w:tmpl w:val="C5A25C78"/>
    <w:lvl w:ilvl="0" w:tplc="BCE2B90E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FC4C925A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EA324818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492EC2E0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AB72E442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4BF43AC2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764015B0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5372CEB0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C7BC3436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5">
    <w:nsid w:val="261070ED"/>
    <w:multiLevelType w:val="multilevel"/>
    <w:tmpl w:val="D01C3ABE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6">
    <w:nsid w:val="2B342ADA"/>
    <w:multiLevelType w:val="hybridMultilevel"/>
    <w:tmpl w:val="4E1E2CE8"/>
    <w:lvl w:ilvl="0" w:tplc="35989454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DF3CC5BA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E6A4E00C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F008104A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50485A1C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45B6D452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0890C348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41327250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F34E810A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7">
    <w:nsid w:val="33A33121"/>
    <w:multiLevelType w:val="hybridMultilevel"/>
    <w:tmpl w:val="153AC38C"/>
    <w:lvl w:ilvl="0" w:tplc="60366C1A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906CEFB2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10389BC6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6EBCBB62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2918087E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4382688A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DCB80C62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8DF42A92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7A84A2F4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8">
    <w:nsid w:val="37D94BFE"/>
    <w:multiLevelType w:val="multilevel"/>
    <w:tmpl w:val="E0047E2A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9">
    <w:nsid w:val="4B926BA3"/>
    <w:multiLevelType w:val="hybridMultilevel"/>
    <w:tmpl w:val="3DE2553A"/>
    <w:lvl w:ilvl="0" w:tplc="EB90B9B8">
      <w:start w:val="1"/>
      <w:numFmt w:val="lowerLetter"/>
      <w:lvlText w:val="%1)"/>
      <w:lvlJc w:val="left"/>
      <w:pPr>
        <w:ind w:left="100" w:hanging="321"/>
        <w:jc w:val="right"/>
      </w:pPr>
      <w:rPr>
        <w:rFonts w:ascii="Georgia" w:eastAsia="Georgia" w:hAnsi="Georgia" w:cs="Georgia" w:hint="default"/>
        <w:spacing w:val="-1"/>
        <w:w w:val="104"/>
        <w:sz w:val="18"/>
        <w:szCs w:val="18"/>
        <w:lang w:val="ro-RO" w:eastAsia="en-US" w:bidi="ar-SA"/>
      </w:rPr>
    </w:lvl>
    <w:lvl w:ilvl="1" w:tplc="362A580C">
      <w:numFmt w:val="bullet"/>
      <w:lvlText w:val="•"/>
      <w:lvlJc w:val="left"/>
      <w:pPr>
        <w:ind w:left="1158" w:hanging="321"/>
      </w:pPr>
      <w:rPr>
        <w:rFonts w:hint="default"/>
        <w:lang w:val="ro-RO" w:eastAsia="en-US" w:bidi="ar-SA"/>
      </w:rPr>
    </w:lvl>
    <w:lvl w:ilvl="2" w:tplc="39C6CFEA">
      <w:numFmt w:val="bullet"/>
      <w:lvlText w:val="•"/>
      <w:lvlJc w:val="left"/>
      <w:pPr>
        <w:ind w:left="2216" w:hanging="321"/>
      </w:pPr>
      <w:rPr>
        <w:rFonts w:hint="default"/>
        <w:lang w:val="ro-RO" w:eastAsia="en-US" w:bidi="ar-SA"/>
      </w:rPr>
    </w:lvl>
    <w:lvl w:ilvl="3" w:tplc="E2FC7F90">
      <w:numFmt w:val="bullet"/>
      <w:lvlText w:val="•"/>
      <w:lvlJc w:val="left"/>
      <w:pPr>
        <w:ind w:left="3274" w:hanging="321"/>
      </w:pPr>
      <w:rPr>
        <w:rFonts w:hint="default"/>
        <w:lang w:val="ro-RO" w:eastAsia="en-US" w:bidi="ar-SA"/>
      </w:rPr>
    </w:lvl>
    <w:lvl w:ilvl="4" w:tplc="2122570A">
      <w:numFmt w:val="bullet"/>
      <w:lvlText w:val="•"/>
      <w:lvlJc w:val="left"/>
      <w:pPr>
        <w:ind w:left="4332" w:hanging="321"/>
      </w:pPr>
      <w:rPr>
        <w:rFonts w:hint="default"/>
        <w:lang w:val="ro-RO" w:eastAsia="en-US" w:bidi="ar-SA"/>
      </w:rPr>
    </w:lvl>
    <w:lvl w:ilvl="5" w:tplc="B1A235E4">
      <w:numFmt w:val="bullet"/>
      <w:lvlText w:val="•"/>
      <w:lvlJc w:val="left"/>
      <w:pPr>
        <w:ind w:left="5390" w:hanging="321"/>
      </w:pPr>
      <w:rPr>
        <w:rFonts w:hint="default"/>
        <w:lang w:val="ro-RO" w:eastAsia="en-US" w:bidi="ar-SA"/>
      </w:rPr>
    </w:lvl>
    <w:lvl w:ilvl="6" w:tplc="C1C05F7C">
      <w:numFmt w:val="bullet"/>
      <w:lvlText w:val="•"/>
      <w:lvlJc w:val="left"/>
      <w:pPr>
        <w:ind w:left="6448" w:hanging="321"/>
      </w:pPr>
      <w:rPr>
        <w:rFonts w:hint="default"/>
        <w:lang w:val="ro-RO" w:eastAsia="en-US" w:bidi="ar-SA"/>
      </w:rPr>
    </w:lvl>
    <w:lvl w:ilvl="7" w:tplc="77F4541C">
      <w:numFmt w:val="bullet"/>
      <w:lvlText w:val="•"/>
      <w:lvlJc w:val="left"/>
      <w:pPr>
        <w:ind w:left="7506" w:hanging="321"/>
      </w:pPr>
      <w:rPr>
        <w:rFonts w:hint="default"/>
        <w:lang w:val="ro-RO" w:eastAsia="en-US" w:bidi="ar-SA"/>
      </w:rPr>
    </w:lvl>
    <w:lvl w:ilvl="8" w:tplc="4904B322">
      <w:numFmt w:val="bullet"/>
      <w:lvlText w:val="•"/>
      <w:lvlJc w:val="left"/>
      <w:pPr>
        <w:ind w:left="8564" w:hanging="321"/>
      </w:pPr>
      <w:rPr>
        <w:rFonts w:hint="default"/>
        <w:lang w:val="ro-RO" w:eastAsia="en-US" w:bidi="ar-SA"/>
      </w:rPr>
    </w:lvl>
  </w:abstractNum>
  <w:abstractNum w:abstractNumId="10">
    <w:nsid w:val="54F160C0"/>
    <w:multiLevelType w:val="hybridMultilevel"/>
    <w:tmpl w:val="D2861F64"/>
    <w:lvl w:ilvl="0" w:tplc="7FCE7CA2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E4AC56AA">
      <w:numFmt w:val="bullet"/>
      <w:lvlText w:val="•"/>
      <w:lvlJc w:val="left"/>
      <w:pPr>
        <w:ind w:left="1158" w:hanging="118"/>
      </w:pPr>
      <w:rPr>
        <w:rFonts w:hint="default"/>
        <w:lang w:val="ro-RO" w:eastAsia="en-US" w:bidi="ar-SA"/>
      </w:rPr>
    </w:lvl>
    <w:lvl w:ilvl="2" w:tplc="0D70043A">
      <w:numFmt w:val="bullet"/>
      <w:lvlText w:val="•"/>
      <w:lvlJc w:val="left"/>
      <w:pPr>
        <w:ind w:left="2216" w:hanging="118"/>
      </w:pPr>
      <w:rPr>
        <w:rFonts w:hint="default"/>
        <w:lang w:val="ro-RO" w:eastAsia="en-US" w:bidi="ar-SA"/>
      </w:rPr>
    </w:lvl>
    <w:lvl w:ilvl="3" w:tplc="A1C45FE8">
      <w:numFmt w:val="bullet"/>
      <w:lvlText w:val="•"/>
      <w:lvlJc w:val="left"/>
      <w:pPr>
        <w:ind w:left="3274" w:hanging="118"/>
      </w:pPr>
      <w:rPr>
        <w:rFonts w:hint="default"/>
        <w:lang w:val="ro-RO" w:eastAsia="en-US" w:bidi="ar-SA"/>
      </w:rPr>
    </w:lvl>
    <w:lvl w:ilvl="4" w:tplc="CBE49302">
      <w:numFmt w:val="bullet"/>
      <w:lvlText w:val="•"/>
      <w:lvlJc w:val="left"/>
      <w:pPr>
        <w:ind w:left="4332" w:hanging="118"/>
      </w:pPr>
      <w:rPr>
        <w:rFonts w:hint="default"/>
        <w:lang w:val="ro-RO" w:eastAsia="en-US" w:bidi="ar-SA"/>
      </w:rPr>
    </w:lvl>
    <w:lvl w:ilvl="5" w:tplc="3FEA51A4">
      <w:numFmt w:val="bullet"/>
      <w:lvlText w:val="•"/>
      <w:lvlJc w:val="left"/>
      <w:pPr>
        <w:ind w:left="5390" w:hanging="118"/>
      </w:pPr>
      <w:rPr>
        <w:rFonts w:hint="default"/>
        <w:lang w:val="ro-RO" w:eastAsia="en-US" w:bidi="ar-SA"/>
      </w:rPr>
    </w:lvl>
    <w:lvl w:ilvl="6" w:tplc="520049E4">
      <w:numFmt w:val="bullet"/>
      <w:lvlText w:val="•"/>
      <w:lvlJc w:val="left"/>
      <w:pPr>
        <w:ind w:left="6448" w:hanging="118"/>
      </w:pPr>
      <w:rPr>
        <w:rFonts w:hint="default"/>
        <w:lang w:val="ro-RO" w:eastAsia="en-US" w:bidi="ar-SA"/>
      </w:rPr>
    </w:lvl>
    <w:lvl w:ilvl="7" w:tplc="478893B6">
      <w:numFmt w:val="bullet"/>
      <w:lvlText w:val="•"/>
      <w:lvlJc w:val="left"/>
      <w:pPr>
        <w:ind w:left="7506" w:hanging="118"/>
      </w:pPr>
      <w:rPr>
        <w:rFonts w:hint="default"/>
        <w:lang w:val="ro-RO" w:eastAsia="en-US" w:bidi="ar-SA"/>
      </w:rPr>
    </w:lvl>
    <w:lvl w:ilvl="8" w:tplc="57F0FB94">
      <w:numFmt w:val="bullet"/>
      <w:lvlText w:val="•"/>
      <w:lvlJc w:val="left"/>
      <w:pPr>
        <w:ind w:left="8564" w:hanging="118"/>
      </w:pPr>
      <w:rPr>
        <w:rFonts w:hint="default"/>
        <w:lang w:val="ro-RO" w:eastAsia="en-US" w:bidi="ar-SA"/>
      </w:rPr>
    </w:lvl>
  </w:abstractNum>
  <w:abstractNum w:abstractNumId="11">
    <w:nsid w:val="588E0B9B"/>
    <w:multiLevelType w:val="hybridMultilevel"/>
    <w:tmpl w:val="E4C04788"/>
    <w:lvl w:ilvl="0" w:tplc="A5727302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9B12B1D6">
      <w:numFmt w:val="bullet"/>
      <w:lvlText w:val="-"/>
      <w:lvlJc w:val="left"/>
      <w:pPr>
        <w:ind w:left="1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2" w:tplc="E0B041E8">
      <w:numFmt w:val="bullet"/>
      <w:lvlText w:val="*"/>
      <w:lvlJc w:val="left"/>
      <w:pPr>
        <w:ind w:left="721" w:hanging="148"/>
      </w:pPr>
      <w:rPr>
        <w:rFonts w:ascii="Georgia" w:eastAsia="Georgia" w:hAnsi="Georgia" w:cs="Georgia" w:hint="default"/>
        <w:w w:val="105"/>
        <w:sz w:val="18"/>
        <w:szCs w:val="18"/>
        <w:lang w:val="ro-RO" w:eastAsia="en-US" w:bidi="ar-SA"/>
      </w:rPr>
    </w:lvl>
    <w:lvl w:ilvl="3" w:tplc="B96A8D76">
      <w:numFmt w:val="bullet"/>
      <w:lvlText w:val="•"/>
      <w:lvlJc w:val="left"/>
      <w:pPr>
        <w:ind w:left="2933" w:hanging="148"/>
      </w:pPr>
      <w:rPr>
        <w:rFonts w:hint="default"/>
        <w:lang w:val="ro-RO" w:eastAsia="en-US" w:bidi="ar-SA"/>
      </w:rPr>
    </w:lvl>
    <w:lvl w:ilvl="4" w:tplc="56CE7196">
      <w:numFmt w:val="bullet"/>
      <w:lvlText w:val="•"/>
      <w:lvlJc w:val="left"/>
      <w:pPr>
        <w:ind w:left="4040" w:hanging="148"/>
      </w:pPr>
      <w:rPr>
        <w:rFonts w:hint="default"/>
        <w:lang w:val="ro-RO" w:eastAsia="en-US" w:bidi="ar-SA"/>
      </w:rPr>
    </w:lvl>
    <w:lvl w:ilvl="5" w:tplc="0EB8E554">
      <w:numFmt w:val="bullet"/>
      <w:lvlText w:val="•"/>
      <w:lvlJc w:val="left"/>
      <w:pPr>
        <w:ind w:left="5146" w:hanging="148"/>
      </w:pPr>
      <w:rPr>
        <w:rFonts w:hint="default"/>
        <w:lang w:val="ro-RO" w:eastAsia="en-US" w:bidi="ar-SA"/>
      </w:rPr>
    </w:lvl>
    <w:lvl w:ilvl="6" w:tplc="5C46439C">
      <w:numFmt w:val="bullet"/>
      <w:lvlText w:val="•"/>
      <w:lvlJc w:val="left"/>
      <w:pPr>
        <w:ind w:left="6253" w:hanging="148"/>
      </w:pPr>
      <w:rPr>
        <w:rFonts w:hint="default"/>
        <w:lang w:val="ro-RO" w:eastAsia="en-US" w:bidi="ar-SA"/>
      </w:rPr>
    </w:lvl>
    <w:lvl w:ilvl="7" w:tplc="32381EB8">
      <w:numFmt w:val="bullet"/>
      <w:lvlText w:val="•"/>
      <w:lvlJc w:val="left"/>
      <w:pPr>
        <w:ind w:left="7360" w:hanging="148"/>
      </w:pPr>
      <w:rPr>
        <w:rFonts w:hint="default"/>
        <w:lang w:val="ro-RO" w:eastAsia="en-US" w:bidi="ar-SA"/>
      </w:rPr>
    </w:lvl>
    <w:lvl w:ilvl="8" w:tplc="D63A0CFE">
      <w:numFmt w:val="bullet"/>
      <w:lvlText w:val="•"/>
      <w:lvlJc w:val="left"/>
      <w:pPr>
        <w:ind w:left="8466" w:hanging="148"/>
      </w:pPr>
      <w:rPr>
        <w:rFonts w:hint="default"/>
        <w:lang w:val="ro-RO" w:eastAsia="en-US" w:bidi="ar-SA"/>
      </w:rPr>
    </w:lvl>
  </w:abstractNum>
  <w:abstractNum w:abstractNumId="12">
    <w:nsid w:val="7F5D64CE"/>
    <w:multiLevelType w:val="hybridMultilevel"/>
    <w:tmpl w:val="1EAE82BC"/>
    <w:lvl w:ilvl="0" w:tplc="0C4C45B2">
      <w:numFmt w:val="bullet"/>
      <w:lvlText w:val="-"/>
      <w:lvlJc w:val="left"/>
      <w:pPr>
        <w:ind w:left="417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244CE008">
      <w:numFmt w:val="bullet"/>
      <w:lvlText w:val="•"/>
      <w:lvlJc w:val="left"/>
      <w:pPr>
        <w:ind w:left="1446" w:hanging="118"/>
      </w:pPr>
      <w:rPr>
        <w:rFonts w:hint="default"/>
        <w:lang w:val="ro-RO" w:eastAsia="en-US" w:bidi="ar-SA"/>
      </w:rPr>
    </w:lvl>
    <w:lvl w:ilvl="2" w:tplc="43986EBC">
      <w:numFmt w:val="bullet"/>
      <w:lvlText w:val="•"/>
      <w:lvlJc w:val="left"/>
      <w:pPr>
        <w:ind w:left="2472" w:hanging="118"/>
      </w:pPr>
      <w:rPr>
        <w:rFonts w:hint="default"/>
        <w:lang w:val="ro-RO" w:eastAsia="en-US" w:bidi="ar-SA"/>
      </w:rPr>
    </w:lvl>
    <w:lvl w:ilvl="3" w:tplc="B2A4D300">
      <w:numFmt w:val="bullet"/>
      <w:lvlText w:val="•"/>
      <w:lvlJc w:val="left"/>
      <w:pPr>
        <w:ind w:left="3498" w:hanging="118"/>
      </w:pPr>
      <w:rPr>
        <w:rFonts w:hint="default"/>
        <w:lang w:val="ro-RO" w:eastAsia="en-US" w:bidi="ar-SA"/>
      </w:rPr>
    </w:lvl>
    <w:lvl w:ilvl="4" w:tplc="46545786">
      <w:numFmt w:val="bullet"/>
      <w:lvlText w:val="•"/>
      <w:lvlJc w:val="left"/>
      <w:pPr>
        <w:ind w:left="4524" w:hanging="118"/>
      </w:pPr>
      <w:rPr>
        <w:rFonts w:hint="default"/>
        <w:lang w:val="ro-RO" w:eastAsia="en-US" w:bidi="ar-SA"/>
      </w:rPr>
    </w:lvl>
    <w:lvl w:ilvl="5" w:tplc="3E82922C">
      <w:numFmt w:val="bullet"/>
      <w:lvlText w:val="•"/>
      <w:lvlJc w:val="left"/>
      <w:pPr>
        <w:ind w:left="5550" w:hanging="118"/>
      </w:pPr>
      <w:rPr>
        <w:rFonts w:hint="default"/>
        <w:lang w:val="ro-RO" w:eastAsia="en-US" w:bidi="ar-SA"/>
      </w:rPr>
    </w:lvl>
    <w:lvl w:ilvl="6" w:tplc="16A40784">
      <w:numFmt w:val="bullet"/>
      <w:lvlText w:val="•"/>
      <w:lvlJc w:val="left"/>
      <w:pPr>
        <w:ind w:left="6576" w:hanging="118"/>
      </w:pPr>
      <w:rPr>
        <w:rFonts w:hint="default"/>
        <w:lang w:val="ro-RO" w:eastAsia="en-US" w:bidi="ar-SA"/>
      </w:rPr>
    </w:lvl>
    <w:lvl w:ilvl="7" w:tplc="9CCA8C10">
      <w:numFmt w:val="bullet"/>
      <w:lvlText w:val="•"/>
      <w:lvlJc w:val="left"/>
      <w:pPr>
        <w:ind w:left="7602" w:hanging="118"/>
      </w:pPr>
      <w:rPr>
        <w:rFonts w:hint="default"/>
        <w:lang w:val="ro-RO" w:eastAsia="en-US" w:bidi="ar-SA"/>
      </w:rPr>
    </w:lvl>
    <w:lvl w:ilvl="8" w:tplc="E0526A02">
      <w:numFmt w:val="bullet"/>
      <w:lvlText w:val="•"/>
      <w:lvlJc w:val="left"/>
      <w:pPr>
        <w:ind w:left="8628" w:hanging="1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15"/>
    <w:rsid w:val="004F0075"/>
    <w:rsid w:val="005D5B98"/>
    <w:rsid w:val="005F6115"/>
    <w:rsid w:val="00A076A9"/>
    <w:rsid w:val="00C71398"/>
    <w:rsid w:val="00E960EF"/>
    <w:rsid w:val="00F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pPr>
      <w:spacing w:line="200" w:lineRule="exact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455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5A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pPr>
      <w:spacing w:line="200" w:lineRule="exact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455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5A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2022-11-02T09:09:00Z</dcterms:created>
  <dcterms:modified xsi:type="dcterms:W3CDTF">2022-11-07T07:48:00Z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